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88CC2" w14:textId="77777777" w:rsidR="001606E0" w:rsidRPr="00622F50" w:rsidRDefault="001606E0" w:rsidP="00093FCA">
      <w:pPr>
        <w:shd w:val="clear" w:color="auto" w:fill="FFFFFF"/>
        <w:spacing w:before="240"/>
        <w:jc w:val="center"/>
        <w:outlineLvl w:val="0"/>
        <w:rPr>
          <w:rFonts w:ascii="Arial" w:eastAsia="Times New Roman" w:hAnsi="Arial" w:cs="Arial"/>
          <w:b/>
          <w:bCs/>
          <w:color w:val="385623" w:themeColor="accent6" w:themeShade="80"/>
          <w:kern w:val="36"/>
          <w:sz w:val="40"/>
          <w:szCs w:val="40"/>
        </w:rPr>
      </w:pPr>
      <w:r w:rsidRPr="00622F50">
        <w:rPr>
          <w:rFonts w:ascii="Arial" w:eastAsia="Times New Roman" w:hAnsi="Arial" w:cs="Arial"/>
          <w:b/>
          <w:bCs/>
          <w:color w:val="385623" w:themeColor="accent6" w:themeShade="80"/>
          <w:kern w:val="36"/>
          <w:sz w:val="40"/>
          <w:szCs w:val="40"/>
        </w:rPr>
        <w:t>BEATING FAMINE IN THE SAHEL</w:t>
      </w:r>
    </w:p>
    <w:p w14:paraId="51ECE7EF" w14:textId="77777777" w:rsidR="00BB6D4E" w:rsidRPr="00093FCA" w:rsidRDefault="00093FCA" w:rsidP="00093FCA">
      <w:pPr>
        <w:shd w:val="clear" w:color="auto" w:fill="FFFFFF"/>
        <w:spacing w:before="240"/>
        <w:jc w:val="center"/>
        <w:outlineLvl w:val="0"/>
        <w:rPr>
          <w:rFonts w:ascii="Arial" w:eastAsia="Times New Roman" w:hAnsi="Arial" w:cs="Arial"/>
          <w:b/>
          <w:bCs/>
          <w:color w:val="385623" w:themeColor="accent6" w:themeShade="80"/>
          <w:kern w:val="36"/>
          <w:sz w:val="32"/>
          <w:szCs w:val="32"/>
        </w:rPr>
      </w:pPr>
      <w:r w:rsidRPr="00093FCA">
        <w:rPr>
          <w:rFonts w:ascii="Arial" w:eastAsia="Times New Roman" w:hAnsi="Arial" w:cs="Arial"/>
          <w:b/>
          <w:bCs/>
          <w:color w:val="385623" w:themeColor="accent6" w:themeShade="80"/>
          <w:kern w:val="36"/>
          <w:sz w:val="32"/>
          <w:szCs w:val="32"/>
        </w:rPr>
        <w:t xml:space="preserve">CONFERENCE </w:t>
      </w:r>
      <w:r w:rsidR="00BB6D4E" w:rsidRPr="00093FCA">
        <w:rPr>
          <w:rFonts w:ascii="Arial" w:eastAsia="Times New Roman" w:hAnsi="Arial" w:cs="Arial"/>
          <w:b/>
          <w:bCs/>
          <w:color w:val="385623" w:themeColor="accent6" w:themeShade="80"/>
          <w:kern w:val="36"/>
          <w:sz w:val="32"/>
          <w:szCs w:val="32"/>
        </w:rPr>
        <w:t>DECLARATION</w:t>
      </w:r>
    </w:p>
    <w:p w14:paraId="088AA69A" w14:textId="77777777" w:rsidR="00BB6D4E" w:rsidRDefault="00BB6D4E" w:rsidP="00BB6D4E">
      <w:pPr>
        <w:shd w:val="clear" w:color="auto" w:fill="FFFFFF"/>
        <w:rPr>
          <w:rFonts w:ascii="Arial" w:eastAsia="Times New Roman" w:hAnsi="Arial" w:cs="Arial"/>
          <w:b/>
          <w:bCs/>
          <w:color w:val="526B32"/>
        </w:rPr>
      </w:pPr>
    </w:p>
    <w:p w14:paraId="4A260F34" w14:textId="0D6C2B3C" w:rsidR="007B5C60" w:rsidRPr="00365B6E" w:rsidRDefault="007B5C60" w:rsidP="003F780D">
      <w:pPr>
        <w:pStyle w:val="ListParagraph"/>
        <w:numPr>
          <w:ilvl w:val="0"/>
          <w:numId w:val="5"/>
        </w:numPr>
        <w:shd w:val="clear" w:color="auto" w:fill="FFFFFF"/>
        <w:ind w:left="360"/>
        <w:rPr>
          <w:rFonts w:ascii="Arial" w:eastAsia="Times New Roman" w:hAnsi="Arial" w:cs="Arial"/>
          <w:color w:val="000000"/>
        </w:rPr>
      </w:pPr>
      <w:r w:rsidRPr="00365B6E">
        <w:rPr>
          <w:rFonts w:ascii="Arial" w:eastAsia="Times New Roman" w:hAnsi="Arial" w:cs="Arial"/>
          <w:b/>
          <w:bCs/>
          <w:color w:val="526B32"/>
        </w:rPr>
        <w:t xml:space="preserve">We, the </w:t>
      </w:r>
      <w:r w:rsidR="00622F50">
        <w:rPr>
          <w:rFonts w:ascii="Arial" w:eastAsia="Times New Roman" w:hAnsi="Arial" w:cs="Arial"/>
          <w:b/>
          <w:bCs/>
          <w:color w:val="526B32"/>
        </w:rPr>
        <w:t>561</w:t>
      </w:r>
      <w:r w:rsidR="00282256" w:rsidRPr="00365B6E">
        <w:rPr>
          <w:rFonts w:ascii="Arial" w:eastAsia="Times New Roman" w:hAnsi="Arial" w:cs="Arial"/>
          <w:b/>
          <w:bCs/>
          <w:color w:val="526B32"/>
        </w:rPr>
        <w:t xml:space="preserve"> p</w:t>
      </w:r>
      <w:r w:rsidR="00BB6D4E" w:rsidRPr="00365B6E">
        <w:rPr>
          <w:rFonts w:ascii="Arial" w:eastAsia="Times New Roman" w:hAnsi="Arial" w:cs="Arial"/>
          <w:b/>
          <w:bCs/>
          <w:color w:val="526B32"/>
        </w:rPr>
        <w:t xml:space="preserve">articipants </w:t>
      </w:r>
      <w:r w:rsidR="00825090">
        <w:rPr>
          <w:rFonts w:ascii="Arial" w:eastAsia="Times New Roman" w:hAnsi="Arial" w:cs="Arial"/>
          <w:b/>
          <w:bCs/>
          <w:color w:val="526B32"/>
        </w:rPr>
        <w:t xml:space="preserve">representing </w:t>
      </w:r>
      <w:r w:rsidR="00D03453" w:rsidRPr="00365B6E">
        <w:rPr>
          <w:rFonts w:ascii="Arial" w:eastAsia="Times New Roman" w:hAnsi="Arial" w:cs="Arial"/>
          <w:b/>
          <w:bCs/>
          <w:color w:val="526B32"/>
        </w:rPr>
        <w:t>inter-governmental organizations</w:t>
      </w:r>
      <w:r w:rsidR="00282256" w:rsidRPr="00365B6E">
        <w:rPr>
          <w:rFonts w:ascii="Arial" w:eastAsia="Times New Roman" w:hAnsi="Arial" w:cs="Arial"/>
          <w:b/>
          <w:bCs/>
          <w:color w:val="526B32"/>
        </w:rPr>
        <w:t xml:space="preserve">, </w:t>
      </w:r>
      <w:r w:rsidR="00825090">
        <w:rPr>
          <w:rFonts w:ascii="Arial" w:eastAsia="Times New Roman" w:hAnsi="Arial" w:cs="Arial"/>
          <w:b/>
          <w:bCs/>
          <w:color w:val="526B32"/>
        </w:rPr>
        <w:t xml:space="preserve">30 </w:t>
      </w:r>
      <w:r w:rsidR="001E3815" w:rsidRPr="00365B6E">
        <w:rPr>
          <w:rFonts w:ascii="Arial" w:eastAsia="Times New Roman" w:hAnsi="Arial" w:cs="Arial"/>
          <w:b/>
          <w:bCs/>
          <w:color w:val="526B32"/>
        </w:rPr>
        <w:t>African</w:t>
      </w:r>
      <w:r w:rsidR="00D03453" w:rsidRPr="00365B6E">
        <w:rPr>
          <w:rFonts w:ascii="Arial" w:eastAsia="Times New Roman" w:hAnsi="Arial" w:cs="Arial"/>
          <w:b/>
          <w:bCs/>
          <w:color w:val="526B32"/>
        </w:rPr>
        <w:t xml:space="preserve"> </w:t>
      </w:r>
      <w:r w:rsidR="005E4D83">
        <w:rPr>
          <w:rFonts w:ascii="Arial" w:eastAsia="Times New Roman" w:hAnsi="Arial" w:cs="Arial"/>
          <w:b/>
          <w:bCs/>
          <w:color w:val="526B32"/>
        </w:rPr>
        <w:t>countries</w:t>
      </w:r>
      <w:r w:rsidR="00CE2487" w:rsidRPr="00365B6E">
        <w:rPr>
          <w:rFonts w:ascii="Arial" w:eastAsia="Times New Roman" w:hAnsi="Arial" w:cs="Arial"/>
          <w:b/>
          <w:bCs/>
          <w:color w:val="526B32"/>
        </w:rPr>
        <w:t>, ministerial departments</w:t>
      </w:r>
      <w:r w:rsidR="005E4D83">
        <w:rPr>
          <w:rFonts w:ascii="Arial" w:eastAsia="Times New Roman" w:hAnsi="Arial" w:cs="Arial"/>
          <w:b/>
          <w:bCs/>
          <w:color w:val="526B32"/>
        </w:rPr>
        <w:t>,</w:t>
      </w:r>
      <w:r w:rsidR="000A4F2D">
        <w:rPr>
          <w:rFonts w:ascii="Arial" w:eastAsia="Times New Roman" w:hAnsi="Arial" w:cs="Arial"/>
          <w:b/>
          <w:bCs/>
          <w:color w:val="526B32"/>
        </w:rPr>
        <w:t xml:space="preserve"> </w:t>
      </w:r>
      <w:r w:rsidR="004F10AB">
        <w:rPr>
          <w:rFonts w:ascii="Arial" w:eastAsia="Times New Roman" w:hAnsi="Arial" w:cs="Arial"/>
          <w:b/>
          <w:bCs/>
          <w:color w:val="526B32"/>
        </w:rPr>
        <w:t>local government</w:t>
      </w:r>
      <w:r w:rsidR="000A4F2D">
        <w:rPr>
          <w:rFonts w:ascii="Arial" w:eastAsia="Times New Roman" w:hAnsi="Arial" w:cs="Arial"/>
          <w:b/>
          <w:bCs/>
          <w:color w:val="526B32"/>
        </w:rPr>
        <w:t xml:space="preserve"> institutions</w:t>
      </w:r>
      <w:r w:rsidR="006C07BA">
        <w:rPr>
          <w:rFonts w:ascii="Arial" w:eastAsia="Times New Roman" w:hAnsi="Arial" w:cs="Arial"/>
          <w:b/>
          <w:bCs/>
          <w:color w:val="526B32"/>
        </w:rPr>
        <w:t>,</w:t>
      </w:r>
      <w:r w:rsidR="000A4F2D">
        <w:rPr>
          <w:rFonts w:ascii="Arial" w:eastAsia="Times New Roman" w:hAnsi="Arial" w:cs="Arial"/>
          <w:b/>
          <w:bCs/>
          <w:color w:val="526B32"/>
        </w:rPr>
        <w:t xml:space="preserve"> </w:t>
      </w:r>
      <w:r w:rsidR="00CE2487" w:rsidRPr="00365B6E">
        <w:rPr>
          <w:rFonts w:ascii="Arial" w:eastAsia="Times New Roman" w:hAnsi="Arial" w:cs="Arial"/>
          <w:b/>
          <w:bCs/>
          <w:color w:val="526B32"/>
        </w:rPr>
        <w:t xml:space="preserve"> regional agencies, i</w:t>
      </w:r>
      <w:r w:rsidR="00BB6D4E" w:rsidRPr="00365B6E">
        <w:rPr>
          <w:rFonts w:ascii="Arial" w:eastAsia="Times New Roman" w:hAnsi="Arial" w:cs="Arial"/>
          <w:b/>
          <w:bCs/>
          <w:color w:val="526B32"/>
        </w:rPr>
        <w:t xml:space="preserve">nternational </w:t>
      </w:r>
      <w:r w:rsidR="00622F50">
        <w:rPr>
          <w:rFonts w:ascii="Arial" w:eastAsia="Times New Roman" w:hAnsi="Arial" w:cs="Arial"/>
          <w:b/>
          <w:bCs/>
          <w:color w:val="526B32"/>
        </w:rPr>
        <w:t>o</w:t>
      </w:r>
      <w:r w:rsidR="00BB6D4E" w:rsidRPr="00365B6E">
        <w:rPr>
          <w:rFonts w:ascii="Arial" w:eastAsia="Times New Roman" w:hAnsi="Arial" w:cs="Arial"/>
          <w:b/>
          <w:bCs/>
          <w:color w:val="526B32"/>
        </w:rPr>
        <w:t xml:space="preserve">rganizations, </w:t>
      </w:r>
      <w:r w:rsidR="0080055C" w:rsidRPr="00365B6E">
        <w:rPr>
          <w:rFonts w:ascii="Arial" w:eastAsia="Times New Roman" w:hAnsi="Arial" w:cs="Arial"/>
          <w:b/>
          <w:bCs/>
          <w:color w:val="526B32"/>
        </w:rPr>
        <w:t xml:space="preserve">many </w:t>
      </w:r>
      <w:r w:rsidR="00CE2487" w:rsidRPr="00365B6E">
        <w:rPr>
          <w:rFonts w:ascii="Arial" w:eastAsia="Times New Roman" w:hAnsi="Arial" w:cs="Arial"/>
          <w:b/>
          <w:bCs/>
          <w:color w:val="526B32"/>
        </w:rPr>
        <w:t>national non-</w:t>
      </w:r>
      <w:proofErr w:type="spellStart"/>
      <w:r w:rsidR="00CE2487" w:rsidRPr="00365B6E">
        <w:rPr>
          <w:rFonts w:ascii="Arial" w:eastAsia="Times New Roman" w:hAnsi="Arial" w:cs="Arial"/>
          <w:b/>
          <w:bCs/>
          <w:color w:val="526B32"/>
        </w:rPr>
        <w:t>govermental</w:t>
      </w:r>
      <w:proofErr w:type="spellEnd"/>
      <w:r w:rsidR="00CE2487" w:rsidRPr="00365B6E">
        <w:rPr>
          <w:rFonts w:ascii="Arial" w:eastAsia="Times New Roman" w:hAnsi="Arial" w:cs="Arial"/>
          <w:b/>
          <w:bCs/>
          <w:color w:val="526B32"/>
        </w:rPr>
        <w:t xml:space="preserve"> organizations</w:t>
      </w:r>
      <w:r w:rsidR="007849E5">
        <w:rPr>
          <w:rFonts w:ascii="Arial" w:eastAsia="Times New Roman" w:hAnsi="Arial" w:cs="Arial"/>
          <w:b/>
          <w:bCs/>
          <w:color w:val="526B32"/>
        </w:rPr>
        <w:t>,</w:t>
      </w:r>
      <w:r w:rsidR="0080055C" w:rsidRPr="00365B6E">
        <w:rPr>
          <w:rFonts w:ascii="Arial" w:eastAsia="Times New Roman" w:hAnsi="Arial" w:cs="Arial"/>
          <w:b/>
          <w:bCs/>
          <w:color w:val="526B32"/>
        </w:rPr>
        <w:t xml:space="preserve"> </w:t>
      </w:r>
      <w:r w:rsidR="00622F50">
        <w:rPr>
          <w:rFonts w:ascii="Arial" w:eastAsia="Times New Roman" w:hAnsi="Arial" w:cs="Arial"/>
          <w:b/>
          <w:bCs/>
          <w:color w:val="526B32"/>
        </w:rPr>
        <w:t>f</w:t>
      </w:r>
      <w:r w:rsidR="00CE2487" w:rsidRPr="00365B6E">
        <w:rPr>
          <w:rFonts w:ascii="Arial" w:eastAsia="Times New Roman" w:hAnsi="Arial" w:cs="Arial"/>
          <w:b/>
          <w:bCs/>
          <w:color w:val="526B32"/>
        </w:rPr>
        <w:t>arme</w:t>
      </w:r>
      <w:r w:rsidR="00D03453" w:rsidRPr="00365B6E">
        <w:rPr>
          <w:rFonts w:ascii="Arial" w:eastAsia="Times New Roman" w:hAnsi="Arial" w:cs="Arial"/>
          <w:b/>
          <w:bCs/>
          <w:color w:val="526B32"/>
        </w:rPr>
        <w:t>r</w:t>
      </w:r>
      <w:r w:rsidR="00622F50">
        <w:rPr>
          <w:rFonts w:ascii="Arial" w:eastAsia="Times New Roman" w:hAnsi="Arial" w:cs="Arial"/>
          <w:b/>
          <w:bCs/>
          <w:color w:val="526B32"/>
        </w:rPr>
        <w:t>s</w:t>
      </w:r>
      <w:r w:rsidR="00F31E91">
        <w:rPr>
          <w:rFonts w:ascii="Arial" w:eastAsia="Times New Roman" w:hAnsi="Arial" w:cs="Arial"/>
          <w:b/>
          <w:bCs/>
          <w:color w:val="526B32"/>
        </w:rPr>
        <w:t>’</w:t>
      </w:r>
      <w:r w:rsidR="001E3815" w:rsidRPr="00365B6E">
        <w:rPr>
          <w:rFonts w:ascii="Arial" w:eastAsia="Times New Roman" w:hAnsi="Arial" w:cs="Arial"/>
          <w:b/>
          <w:bCs/>
          <w:color w:val="526B32"/>
        </w:rPr>
        <w:t>,</w:t>
      </w:r>
      <w:r w:rsidR="00D03453" w:rsidRPr="00365B6E">
        <w:rPr>
          <w:rFonts w:ascii="Arial" w:eastAsia="Times New Roman" w:hAnsi="Arial" w:cs="Arial"/>
          <w:b/>
          <w:bCs/>
          <w:color w:val="526B32"/>
        </w:rPr>
        <w:t xml:space="preserve"> </w:t>
      </w:r>
      <w:proofErr w:type="spellStart"/>
      <w:r w:rsidR="00622F50">
        <w:rPr>
          <w:rFonts w:ascii="Arial" w:eastAsia="Times New Roman" w:hAnsi="Arial" w:cs="Arial"/>
          <w:b/>
          <w:bCs/>
          <w:color w:val="526B32"/>
        </w:rPr>
        <w:t>w</w:t>
      </w:r>
      <w:r w:rsidR="007849E5">
        <w:rPr>
          <w:rFonts w:ascii="Arial" w:eastAsia="Times New Roman" w:hAnsi="Arial" w:cs="Arial"/>
          <w:b/>
          <w:bCs/>
          <w:color w:val="526B32"/>
        </w:rPr>
        <w:t>omen</w:t>
      </w:r>
      <w:r w:rsidR="00F31E91">
        <w:rPr>
          <w:rFonts w:ascii="Arial" w:eastAsia="Times New Roman" w:hAnsi="Arial" w:cs="Arial"/>
          <w:b/>
          <w:bCs/>
          <w:color w:val="526B32"/>
        </w:rPr>
        <w:t>s</w:t>
      </w:r>
      <w:proofErr w:type="spellEnd"/>
      <w:r w:rsidR="00F31E91">
        <w:rPr>
          <w:rFonts w:ascii="Arial" w:eastAsia="Times New Roman" w:hAnsi="Arial" w:cs="Arial"/>
          <w:b/>
          <w:bCs/>
          <w:color w:val="526B32"/>
        </w:rPr>
        <w:t>’</w:t>
      </w:r>
      <w:r w:rsidR="007849E5">
        <w:rPr>
          <w:rFonts w:ascii="Arial" w:eastAsia="Times New Roman" w:hAnsi="Arial" w:cs="Arial"/>
          <w:b/>
          <w:bCs/>
          <w:color w:val="526B32"/>
        </w:rPr>
        <w:t xml:space="preserve"> and other </w:t>
      </w:r>
      <w:r w:rsidR="00622F50">
        <w:rPr>
          <w:rFonts w:ascii="Arial" w:eastAsia="Times New Roman" w:hAnsi="Arial" w:cs="Arial"/>
          <w:b/>
          <w:bCs/>
          <w:color w:val="526B32"/>
        </w:rPr>
        <w:t>c</w:t>
      </w:r>
      <w:r w:rsidR="001E3815" w:rsidRPr="00365B6E">
        <w:rPr>
          <w:rFonts w:ascii="Arial" w:eastAsia="Times New Roman" w:hAnsi="Arial" w:cs="Arial"/>
          <w:b/>
          <w:bCs/>
          <w:color w:val="526B32"/>
        </w:rPr>
        <w:t xml:space="preserve">ivil </w:t>
      </w:r>
      <w:r w:rsidR="00622F50">
        <w:rPr>
          <w:rFonts w:ascii="Arial" w:eastAsia="Times New Roman" w:hAnsi="Arial" w:cs="Arial"/>
          <w:b/>
          <w:bCs/>
          <w:color w:val="526B32"/>
        </w:rPr>
        <w:t>s</w:t>
      </w:r>
      <w:r w:rsidR="001E3815" w:rsidRPr="00365B6E">
        <w:rPr>
          <w:rFonts w:ascii="Arial" w:eastAsia="Times New Roman" w:hAnsi="Arial" w:cs="Arial"/>
          <w:b/>
          <w:bCs/>
          <w:color w:val="526B32"/>
        </w:rPr>
        <w:t xml:space="preserve">ociety organizations, </w:t>
      </w:r>
      <w:r w:rsidR="0015464B">
        <w:rPr>
          <w:rFonts w:ascii="Arial" w:eastAsia="Times New Roman" w:hAnsi="Arial" w:cs="Arial"/>
          <w:b/>
          <w:bCs/>
          <w:color w:val="526B32"/>
        </w:rPr>
        <w:t xml:space="preserve">the private sector, </w:t>
      </w:r>
      <w:r w:rsidR="006E2834">
        <w:rPr>
          <w:rFonts w:ascii="Arial" w:eastAsia="Times New Roman" w:hAnsi="Arial" w:cs="Arial"/>
          <w:b/>
          <w:bCs/>
          <w:color w:val="526B32"/>
        </w:rPr>
        <w:t xml:space="preserve">research organizations </w:t>
      </w:r>
      <w:r w:rsidR="006A1770">
        <w:rPr>
          <w:rFonts w:ascii="Arial" w:eastAsia="Times New Roman" w:hAnsi="Arial" w:cs="Arial"/>
          <w:b/>
          <w:bCs/>
          <w:color w:val="526B32"/>
        </w:rPr>
        <w:t xml:space="preserve">and universities </w:t>
      </w:r>
      <w:r w:rsidR="00BB6D4E" w:rsidRPr="00365B6E">
        <w:rPr>
          <w:rFonts w:ascii="Arial" w:eastAsia="Times New Roman" w:hAnsi="Arial" w:cs="Arial"/>
          <w:color w:val="000000"/>
        </w:rPr>
        <w:t xml:space="preserve">gathered together in </w:t>
      </w:r>
      <w:r w:rsidR="00D7415A" w:rsidRPr="00365B6E">
        <w:rPr>
          <w:rFonts w:ascii="Arial" w:eastAsia="Times New Roman" w:hAnsi="Arial" w:cs="Arial"/>
          <w:color w:val="000000"/>
        </w:rPr>
        <w:t>Bamako</w:t>
      </w:r>
      <w:r w:rsidR="00BB6D4E" w:rsidRPr="00365B6E">
        <w:rPr>
          <w:rFonts w:ascii="Arial" w:eastAsia="Times New Roman" w:hAnsi="Arial" w:cs="Arial"/>
          <w:color w:val="000000"/>
        </w:rPr>
        <w:t xml:space="preserve">, </w:t>
      </w:r>
      <w:r w:rsidR="00D7415A" w:rsidRPr="00365B6E">
        <w:rPr>
          <w:rFonts w:ascii="Arial" w:eastAsia="Times New Roman" w:hAnsi="Arial" w:cs="Arial"/>
          <w:color w:val="000000"/>
        </w:rPr>
        <w:t>Mali,</w:t>
      </w:r>
      <w:r w:rsidR="00BB6D4E" w:rsidRPr="00365B6E">
        <w:rPr>
          <w:rFonts w:ascii="Arial" w:eastAsia="Times New Roman" w:hAnsi="Arial" w:cs="Arial"/>
          <w:color w:val="000000"/>
        </w:rPr>
        <w:t xml:space="preserve"> at the </w:t>
      </w:r>
      <w:r w:rsidR="0080055C" w:rsidRPr="00365B6E">
        <w:rPr>
          <w:rFonts w:ascii="Arial" w:eastAsia="Times New Roman" w:hAnsi="Arial" w:cs="Arial"/>
          <w:color w:val="000000"/>
        </w:rPr>
        <w:t xml:space="preserve">Beating Famine </w:t>
      </w:r>
      <w:r w:rsidR="00680541" w:rsidRPr="00365B6E">
        <w:rPr>
          <w:rFonts w:ascii="Arial" w:eastAsia="Times New Roman" w:hAnsi="Arial" w:cs="Arial"/>
          <w:color w:val="000000"/>
        </w:rPr>
        <w:t xml:space="preserve">Conference </w:t>
      </w:r>
      <w:r w:rsidR="0080055C" w:rsidRPr="00365B6E">
        <w:rPr>
          <w:rFonts w:ascii="Arial" w:eastAsia="Times New Roman" w:hAnsi="Arial" w:cs="Arial"/>
          <w:color w:val="000000"/>
        </w:rPr>
        <w:t>in the Sahel</w:t>
      </w:r>
      <w:r w:rsidR="00622F50">
        <w:rPr>
          <w:rFonts w:ascii="Arial" w:eastAsia="Times New Roman" w:hAnsi="Arial" w:cs="Arial"/>
          <w:color w:val="000000"/>
        </w:rPr>
        <w:t>,</w:t>
      </w:r>
      <w:r w:rsidR="0080055C" w:rsidRPr="00365B6E">
        <w:rPr>
          <w:rFonts w:ascii="Arial" w:eastAsia="Times New Roman" w:hAnsi="Arial" w:cs="Arial"/>
          <w:color w:val="000000"/>
        </w:rPr>
        <w:t xml:space="preserve"> </w:t>
      </w:r>
      <w:r w:rsidR="00680541" w:rsidRPr="00365B6E">
        <w:rPr>
          <w:rFonts w:ascii="Arial" w:eastAsia="Times New Roman" w:hAnsi="Arial" w:cs="Arial"/>
          <w:color w:val="000000"/>
        </w:rPr>
        <w:t xml:space="preserve">from </w:t>
      </w:r>
      <w:r w:rsidR="00BC7265" w:rsidRPr="00365B6E">
        <w:rPr>
          <w:rFonts w:ascii="Arial" w:eastAsia="Times New Roman" w:hAnsi="Arial" w:cs="Arial"/>
          <w:color w:val="000000"/>
        </w:rPr>
        <w:t xml:space="preserve">26-28 </w:t>
      </w:r>
      <w:r w:rsidR="00680541" w:rsidRPr="00365B6E">
        <w:rPr>
          <w:rFonts w:ascii="Arial" w:eastAsia="Times New Roman" w:hAnsi="Arial" w:cs="Arial"/>
          <w:color w:val="000000"/>
        </w:rPr>
        <w:t xml:space="preserve"> </w:t>
      </w:r>
      <w:r w:rsidR="00BC7265" w:rsidRPr="00365B6E">
        <w:rPr>
          <w:rFonts w:ascii="Arial" w:eastAsia="Times New Roman" w:hAnsi="Arial" w:cs="Arial"/>
          <w:color w:val="000000"/>
        </w:rPr>
        <w:t>February, 2019</w:t>
      </w:r>
      <w:r w:rsidRPr="00365B6E">
        <w:rPr>
          <w:rFonts w:ascii="Arial" w:eastAsia="Times New Roman" w:hAnsi="Arial" w:cs="Arial"/>
          <w:color w:val="000000"/>
        </w:rPr>
        <w:t>.</w:t>
      </w:r>
      <w:r w:rsidR="00BB6D4E" w:rsidRPr="00365B6E">
        <w:rPr>
          <w:rFonts w:ascii="Arial" w:eastAsia="Times New Roman" w:hAnsi="Arial" w:cs="Arial"/>
          <w:color w:val="000000"/>
        </w:rPr>
        <w:t xml:space="preserve"> </w:t>
      </w:r>
    </w:p>
    <w:p w14:paraId="31220CA4" w14:textId="77777777" w:rsidR="007B5C60" w:rsidRDefault="007B5C60" w:rsidP="003F780D">
      <w:pPr>
        <w:shd w:val="clear" w:color="auto" w:fill="FFFFFF"/>
        <w:rPr>
          <w:rFonts w:ascii="Arial" w:eastAsia="Times New Roman" w:hAnsi="Arial" w:cs="Arial"/>
          <w:color w:val="000000"/>
        </w:rPr>
      </w:pPr>
    </w:p>
    <w:p w14:paraId="024BC5C0" w14:textId="79BA6F18" w:rsidR="00BB6D4E" w:rsidRPr="00365B6E" w:rsidRDefault="007B5C60" w:rsidP="003F780D">
      <w:pPr>
        <w:pStyle w:val="ListParagraph"/>
        <w:numPr>
          <w:ilvl w:val="0"/>
          <w:numId w:val="5"/>
        </w:numPr>
        <w:shd w:val="clear" w:color="auto" w:fill="FFFFFF"/>
        <w:ind w:left="360"/>
        <w:rPr>
          <w:rFonts w:ascii="Arial" w:eastAsia="Times New Roman" w:hAnsi="Arial" w:cs="Arial"/>
          <w:color w:val="000000"/>
        </w:rPr>
      </w:pPr>
      <w:r w:rsidRPr="00365B6E">
        <w:rPr>
          <w:rFonts w:ascii="Arial" w:eastAsia="Times New Roman" w:hAnsi="Arial" w:cs="Arial"/>
          <w:b/>
          <w:color w:val="385623" w:themeColor="accent6" w:themeShade="80"/>
        </w:rPr>
        <w:t xml:space="preserve">We </w:t>
      </w:r>
      <w:r w:rsidR="00BB6D4E" w:rsidRPr="00365B6E">
        <w:rPr>
          <w:rFonts w:ascii="Arial" w:eastAsia="Times New Roman" w:hAnsi="Arial" w:cs="Arial"/>
          <w:b/>
          <w:color w:val="385623" w:themeColor="accent6" w:themeShade="80"/>
        </w:rPr>
        <w:t>noted that the long-term trend</w:t>
      </w:r>
      <w:r w:rsidR="00622F50">
        <w:rPr>
          <w:rFonts w:ascii="Arial" w:eastAsia="Times New Roman" w:hAnsi="Arial" w:cs="Arial"/>
          <w:b/>
          <w:color w:val="385623" w:themeColor="accent6" w:themeShade="80"/>
        </w:rPr>
        <w:t>s</w:t>
      </w:r>
      <w:r w:rsidR="00BB6D4E" w:rsidRPr="00365B6E">
        <w:rPr>
          <w:rFonts w:ascii="Arial" w:eastAsia="Times New Roman" w:hAnsi="Arial" w:cs="Arial"/>
          <w:b/>
          <w:color w:val="385623" w:themeColor="accent6" w:themeShade="80"/>
        </w:rPr>
        <w:t xml:space="preserve"> in land degradation</w:t>
      </w:r>
      <w:r w:rsidR="00FF4660" w:rsidRPr="00365B6E">
        <w:rPr>
          <w:rFonts w:ascii="Arial" w:eastAsia="Times New Roman" w:hAnsi="Arial" w:cs="Arial"/>
          <w:b/>
          <w:color w:val="385623" w:themeColor="accent6" w:themeShade="80"/>
        </w:rPr>
        <w:t xml:space="preserve">, and </w:t>
      </w:r>
      <w:r w:rsidR="00C27E36">
        <w:rPr>
          <w:rFonts w:ascii="Arial" w:eastAsia="Times New Roman" w:hAnsi="Arial" w:cs="Arial"/>
          <w:b/>
          <w:color w:val="385623" w:themeColor="accent6" w:themeShade="80"/>
        </w:rPr>
        <w:t xml:space="preserve">the </w:t>
      </w:r>
      <w:r w:rsidR="00FF4660" w:rsidRPr="00365B6E">
        <w:rPr>
          <w:rFonts w:ascii="Arial" w:eastAsia="Times New Roman" w:hAnsi="Arial" w:cs="Arial"/>
          <w:b/>
          <w:color w:val="385623" w:themeColor="accent6" w:themeShade="80"/>
        </w:rPr>
        <w:t xml:space="preserve">effects of climate </w:t>
      </w:r>
      <w:r w:rsidR="001B7455" w:rsidRPr="00365B6E">
        <w:rPr>
          <w:rFonts w:ascii="Arial" w:eastAsia="Times New Roman" w:hAnsi="Arial" w:cs="Arial"/>
          <w:b/>
          <w:color w:val="385623" w:themeColor="accent6" w:themeShade="80"/>
        </w:rPr>
        <w:t>change in</w:t>
      </w:r>
      <w:r w:rsidR="00BB6D4E" w:rsidRPr="00365B6E">
        <w:rPr>
          <w:rFonts w:ascii="Arial" w:eastAsia="Times New Roman" w:hAnsi="Arial" w:cs="Arial"/>
          <w:b/>
          <w:color w:val="385623" w:themeColor="accent6" w:themeShade="80"/>
        </w:rPr>
        <w:t xml:space="preserve"> the </w:t>
      </w:r>
      <w:r w:rsidR="00FF4660" w:rsidRPr="00365B6E">
        <w:rPr>
          <w:rFonts w:ascii="Arial" w:eastAsia="Times New Roman" w:hAnsi="Arial" w:cs="Arial"/>
          <w:b/>
          <w:color w:val="385623" w:themeColor="accent6" w:themeShade="80"/>
        </w:rPr>
        <w:t>Sahel</w:t>
      </w:r>
      <w:r w:rsidR="001B7455" w:rsidRPr="00365B6E">
        <w:rPr>
          <w:rFonts w:ascii="Arial" w:eastAsia="Times New Roman" w:hAnsi="Arial" w:cs="Arial"/>
          <w:b/>
          <w:color w:val="385623" w:themeColor="accent6" w:themeShade="80"/>
        </w:rPr>
        <w:t xml:space="preserve"> ha</w:t>
      </w:r>
      <w:r w:rsidR="00622F50">
        <w:rPr>
          <w:rFonts w:ascii="Arial" w:eastAsia="Times New Roman" w:hAnsi="Arial" w:cs="Arial"/>
          <w:b/>
          <w:color w:val="385623" w:themeColor="accent6" w:themeShade="80"/>
        </w:rPr>
        <w:t>ve</w:t>
      </w:r>
      <w:r w:rsidR="001B7455" w:rsidRPr="00365B6E">
        <w:rPr>
          <w:rFonts w:ascii="Arial" w:eastAsia="Times New Roman" w:hAnsi="Arial" w:cs="Arial"/>
          <w:b/>
          <w:color w:val="385623" w:themeColor="accent6" w:themeShade="80"/>
        </w:rPr>
        <w:t xml:space="preserve"> reached a crisis</w:t>
      </w:r>
      <w:r w:rsidR="00BB6D4E" w:rsidRPr="00365B6E">
        <w:rPr>
          <w:rFonts w:ascii="Arial" w:eastAsia="Times New Roman" w:hAnsi="Arial" w:cs="Arial"/>
          <w:b/>
          <w:color w:val="385623" w:themeColor="accent6" w:themeShade="80"/>
        </w:rPr>
        <w:t xml:space="preserve"> state. This requir</w:t>
      </w:r>
      <w:r w:rsidR="00680541" w:rsidRPr="00365B6E">
        <w:rPr>
          <w:rFonts w:ascii="Arial" w:eastAsia="Times New Roman" w:hAnsi="Arial" w:cs="Arial"/>
          <w:b/>
          <w:color w:val="385623" w:themeColor="accent6" w:themeShade="80"/>
        </w:rPr>
        <w:t>es urgent and focused action</w:t>
      </w:r>
      <w:r w:rsidR="00680541" w:rsidRPr="00365B6E">
        <w:rPr>
          <w:rFonts w:ascii="Arial" w:eastAsia="Times New Roman" w:hAnsi="Arial" w:cs="Arial"/>
          <w:color w:val="385623" w:themeColor="accent6" w:themeShade="80"/>
        </w:rPr>
        <w:t xml:space="preserve"> </w:t>
      </w:r>
      <w:r w:rsidR="00680541" w:rsidRPr="00365B6E">
        <w:rPr>
          <w:rFonts w:ascii="Arial" w:eastAsia="Times New Roman" w:hAnsi="Arial" w:cs="Arial"/>
          <w:color w:val="000000"/>
        </w:rPr>
        <w:t>to scale-up</w:t>
      </w:r>
      <w:r w:rsidR="00F31E91">
        <w:rPr>
          <w:rFonts w:ascii="Arial" w:eastAsia="Times New Roman" w:hAnsi="Arial" w:cs="Arial"/>
          <w:color w:val="000000"/>
        </w:rPr>
        <w:t xml:space="preserve"> </w:t>
      </w:r>
      <w:r w:rsidR="00680541" w:rsidRPr="00365B6E">
        <w:rPr>
          <w:rFonts w:ascii="Arial" w:eastAsia="Times New Roman" w:hAnsi="Arial" w:cs="Arial"/>
          <w:color w:val="000000"/>
        </w:rPr>
        <w:t>land restoration</w:t>
      </w:r>
      <w:r w:rsidR="007B2187" w:rsidRPr="00365B6E">
        <w:rPr>
          <w:rFonts w:ascii="Arial" w:eastAsia="Times New Roman" w:hAnsi="Arial" w:cs="Arial"/>
          <w:color w:val="000000"/>
        </w:rPr>
        <w:t>,</w:t>
      </w:r>
      <w:r w:rsidR="001B7455" w:rsidRPr="00365B6E">
        <w:rPr>
          <w:rFonts w:ascii="Arial" w:eastAsia="Times New Roman" w:hAnsi="Arial" w:cs="Arial"/>
          <w:color w:val="000000"/>
        </w:rPr>
        <w:t xml:space="preserve"> climate change adaptation</w:t>
      </w:r>
      <w:r w:rsidR="00622F50">
        <w:rPr>
          <w:rFonts w:ascii="Arial" w:eastAsia="Times New Roman" w:hAnsi="Arial" w:cs="Arial"/>
          <w:color w:val="000000"/>
        </w:rPr>
        <w:t>,</w:t>
      </w:r>
      <w:r w:rsidR="007B2187" w:rsidRPr="00365B6E">
        <w:rPr>
          <w:rFonts w:ascii="Arial" w:eastAsia="Times New Roman" w:hAnsi="Arial" w:cs="Arial"/>
          <w:color w:val="000000"/>
        </w:rPr>
        <w:t xml:space="preserve"> and regreening</w:t>
      </w:r>
      <w:r w:rsidR="00680541" w:rsidRPr="00365B6E">
        <w:rPr>
          <w:rFonts w:ascii="Arial" w:eastAsia="Times New Roman" w:hAnsi="Arial" w:cs="Arial"/>
          <w:color w:val="000000"/>
        </w:rPr>
        <w:t xml:space="preserve"> </w:t>
      </w:r>
      <w:r w:rsidR="007B2187" w:rsidRPr="00365B6E">
        <w:rPr>
          <w:rFonts w:ascii="Arial" w:eastAsia="Times New Roman" w:hAnsi="Arial" w:cs="Arial"/>
          <w:color w:val="000000"/>
        </w:rPr>
        <w:t xml:space="preserve">initiatives </w:t>
      </w:r>
      <w:r w:rsidR="00C27E36">
        <w:rPr>
          <w:rFonts w:ascii="Arial" w:eastAsia="Times New Roman" w:hAnsi="Arial" w:cs="Arial"/>
          <w:color w:val="000000"/>
        </w:rPr>
        <w:t>in both agricultural</w:t>
      </w:r>
      <w:r w:rsidR="000A4F2D">
        <w:rPr>
          <w:rFonts w:ascii="Arial" w:eastAsia="Times New Roman" w:hAnsi="Arial" w:cs="Arial"/>
          <w:color w:val="000000"/>
        </w:rPr>
        <w:t xml:space="preserve">, forest </w:t>
      </w:r>
      <w:r w:rsidR="00C27E36">
        <w:rPr>
          <w:rFonts w:ascii="Arial" w:eastAsia="Times New Roman" w:hAnsi="Arial" w:cs="Arial"/>
          <w:color w:val="000000"/>
        </w:rPr>
        <w:t xml:space="preserve">and pastoral </w:t>
      </w:r>
      <w:r w:rsidR="000A4F2D">
        <w:rPr>
          <w:rFonts w:ascii="Arial" w:eastAsia="Times New Roman" w:hAnsi="Arial" w:cs="Arial"/>
          <w:color w:val="000000"/>
        </w:rPr>
        <w:t xml:space="preserve">landscapes </w:t>
      </w:r>
      <w:r w:rsidR="00680541" w:rsidRPr="00365B6E">
        <w:rPr>
          <w:rFonts w:ascii="Arial" w:eastAsia="Times New Roman" w:hAnsi="Arial" w:cs="Arial"/>
          <w:color w:val="000000"/>
        </w:rPr>
        <w:t xml:space="preserve">on a massive </w:t>
      </w:r>
      <w:r w:rsidR="000A4F2D">
        <w:rPr>
          <w:rFonts w:ascii="Arial" w:eastAsia="Times New Roman" w:hAnsi="Arial" w:cs="Arial"/>
          <w:color w:val="000000"/>
        </w:rPr>
        <w:t>or large scale</w:t>
      </w:r>
      <w:r w:rsidR="00362FC1">
        <w:rPr>
          <w:rFonts w:ascii="Arial" w:eastAsia="Times New Roman" w:hAnsi="Arial" w:cs="Arial"/>
          <w:color w:val="000000"/>
        </w:rPr>
        <w:t xml:space="preserve">. This will </w:t>
      </w:r>
      <w:r w:rsidR="00BB6D4E" w:rsidRPr="00365B6E">
        <w:rPr>
          <w:rFonts w:ascii="Arial" w:eastAsia="Times New Roman" w:hAnsi="Arial" w:cs="Arial"/>
          <w:color w:val="000000"/>
        </w:rPr>
        <w:t xml:space="preserve">ensure </w:t>
      </w:r>
      <w:r w:rsidR="00680541" w:rsidRPr="00365B6E">
        <w:rPr>
          <w:rFonts w:ascii="Arial" w:eastAsia="Times New Roman" w:hAnsi="Arial" w:cs="Arial"/>
          <w:color w:val="000000"/>
        </w:rPr>
        <w:t xml:space="preserve">future </w:t>
      </w:r>
      <w:r w:rsidR="00BB6D4E" w:rsidRPr="00365B6E">
        <w:rPr>
          <w:rFonts w:ascii="Arial" w:eastAsia="Times New Roman" w:hAnsi="Arial" w:cs="Arial"/>
          <w:color w:val="000000"/>
        </w:rPr>
        <w:t>food</w:t>
      </w:r>
      <w:r w:rsidR="001B7455" w:rsidRPr="00365B6E">
        <w:rPr>
          <w:rFonts w:ascii="Arial" w:eastAsia="Times New Roman" w:hAnsi="Arial" w:cs="Arial"/>
          <w:color w:val="000000"/>
        </w:rPr>
        <w:t>, nutrition</w:t>
      </w:r>
      <w:r w:rsidR="00BB6D4E" w:rsidRPr="00365B6E">
        <w:rPr>
          <w:rFonts w:ascii="Arial" w:eastAsia="Times New Roman" w:hAnsi="Arial" w:cs="Arial"/>
          <w:color w:val="000000"/>
        </w:rPr>
        <w:t xml:space="preserve"> and water security, </w:t>
      </w:r>
      <w:r w:rsidR="00B61A89">
        <w:rPr>
          <w:rFonts w:ascii="Arial" w:eastAsia="Times New Roman" w:hAnsi="Arial" w:cs="Arial"/>
          <w:color w:val="000000"/>
        </w:rPr>
        <w:t xml:space="preserve">sustainable management </w:t>
      </w:r>
      <w:r w:rsidR="000A4F2D">
        <w:rPr>
          <w:rFonts w:ascii="Arial" w:eastAsia="Times New Roman" w:hAnsi="Arial" w:cs="Arial"/>
          <w:color w:val="000000"/>
        </w:rPr>
        <w:t xml:space="preserve">and supply </w:t>
      </w:r>
      <w:r w:rsidR="00B61A89">
        <w:rPr>
          <w:rFonts w:ascii="Arial" w:eastAsia="Times New Roman" w:hAnsi="Arial" w:cs="Arial"/>
          <w:color w:val="000000"/>
        </w:rPr>
        <w:t>of fuel wood</w:t>
      </w:r>
      <w:r w:rsidR="00812008">
        <w:rPr>
          <w:rFonts w:ascii="Arial" w:eastAsia="Times New Roman" w:hAnsi="Arial" w:cs="Arial"/>
          <w:color w:val="000000"/>
        </w:rPr>
        <w:t xml:space="preserve"> for energy security</w:t>
      </w:r>
      <w:r w:rsidR="0007585F">
        <w:rPr>
          <w:rFonts w:ascii="Arial" w:eastAsia="Times New Roman" w:hAnsi="Arial" w:cs="Arial"/>
          <w:color w:val="000000"/>
        </w:rPr>
        <w:t>, and poverty reduction</w:t>
      </w:r>
      <w:r w:rsidR="00622F50">
        <w:rPr>
          <w:rFonts w:ascii="Arial" w:eastAsia="Times New Roman" w:hAnsi="Arial" w:cs="Arial"/>
          <w:color w:val="000000"/>
        </w:rPr>
        <w:t>,</w:t>
      </w:r>
      <w:r w:rsidR="00352494">
        <w:rPr>
          <w:rFonts w:ascii="Arial" w:eastAsia="Times New Roman" w:hAnsi="Arial" w:cs="Arial"/>
          <w:color w:val="000000"/>
        </w:rPr>
        <w:t xml:space="preserve"> </w:t>
      </w:r>
      <w:r w:rsidR="000A4F2D">
        <w:rPr>
          <w:rFonts w:ascii="Arial" w:eastAsia="Times New Roman" w:hAnsi="Arial" w:cs="Arial"/>
          <w:color w:val="000000"/>
        </w:rPr>
        <w:t xml:space="preserve">and resilience building </w:t>
      </w:r>
      <w:r w:rsidR="00BB6D4E" w:rsidRPr="00365B6E">
        <w:rPr>
          <w:rFonts w:ascii="Arial" w:eastAsia="Times New Roman" w:hAnsi="Arial" w:cs="Arial"/>
          <w:color w:val="000000"/>
        </w:rPr>
        <w:t>especially for smallholder farmers</w:t>
      </w:r>
      <w:r w:rsidR="006F0ECF" w:rsidRPr="00365B6E">
        <w:rPr>
          <w:rFonts w:ascii="Arial" w:eastAsia="Times New Roman" w:hAnsi="Arial" w:cs="Arial"/>
          <w:color w:val="000000"/>
        </w:rPr>
        <w:t xml:space="preserve"> and pastoralists</w:t>
      </w:r>
      <w:r w:rsidR="00BB6D4E" w:rsidRPr="00365B6E">
        <w:rPr>
          <w:rFonts w:ascii="Arial" w:eastAsia="Times New Roman" w:hAnsi="Arial" w:cs="Arial"/>
          <w:color w:val="000000"/>
        </w:rPr>
        <w:t>. </w:t>
      </w:r>
    </w:p>
    <w:p w14:paraId="1A082F29" w14:textId="77777777" w:rsidR="00365B6E" w:rsidRPr="004F10AB" w:rsidRDefault="00365B6E" w:rsidP="004F10AB">
      <w:pPr>
        <w:shd w:val="clear" w:color="auto" w:fill="FFFFFF"/>
        <w:rPr>
          <w:rFonts w:ascii="Arial" w:eastAsia="Times New Roman" w:hAnsi="Arial" w:cs="Arial"/>
          <w:color w:val="000000" w:themeColor="text1"/>
        </w:rPr>
      </w:pPr>
    </w:p>
    <w:p w14:paraId="4705EA3F" w14:textId="77777777" w:rsidR="00680541" w:rsidRPr="00365B6E" w:rsidRDefault="00BB6D4E" w:rsidP="003F780D">
      <w:pPr>
        <w:pStyle w:val="ListParagraph"/>
        <w:numPr>
          <w:ilvl w:val="0"/>
          <w:numId w:val="5"/>
        </w:numPr>
        <w:shd w:val="clear" w:color="auto" w:fill="FFFFFF"/>
        <w:ind w:left="360"/>
        <w:rPr>
          <w:rFonts w:ascii="Arial" w:eastAsia="Times New Roman" w:hAnsi="Arial" w:cs="Arial"/>
          <w:color w:val="000000" w:themeColor="text1"/>
        </w:rPr>
      </w:pPr>
      <w:r w:rsidRPr="00365B6E">
        <w:rPr>
          <w:rFonts w:ascii="Arial" w:eastAsia="Times New Roman" w:hAnsi="Arial" w:cs="Arial"/>
          <w:b/>
          <w:bCs/>
          <w:color w:val="526B32"/>
        </w:rPr>
        <w:t>We met to dis</w:t>
      </w:r>
      <w:r w:rsidR="00680541" w:rsidRPr="00365B6E">
        <w:rPr>
          <w:rFonts w:ascii="Arial" w:eastAsia="Times New Roman" w:hAnsi="Arial" w:cs="Arial"/>
          <w:b/>
          <w:bCs/>
          <w:color w:val="526B32"/>
        </w:rPr>
        <w:t xml:space="preserve">cuss the many successes and </w:t>
      </w:r>
      <w:r w:rsidRPr="00365B6E">
        <w:rPr>
          <w:rFonts w:ascii="Arial" w:eastAsia="Times New Roman" w:hAnsi="Arial" w:cs="Arial"/>
          <w:b/>
          <w:bCs/>
          <w:color w:val="526B32"/>
        </w:rPr>
        <w:t>valuable experience</w:t>
      </w:r>
      <w:r w:rsidR="00680541" w:rsidRPr="00365B6E">
        <w:rPr>
          <w:rFonts w:ascii="Arial" w:eastAsia="Times New Roman" w:hAnsi="Arial" w:cs="Arial"/>
          <w:b/>
          <w:bCs/>
          <w:color w:val="526B32"/>
        </w:rPr>
        <w:t>s that have been achieved</w:t>
      </w:r>
      <w:r w:rsidRPr="00365B6E">
        <w:rPr>
          <w:rFonts w:ascii="Arial" w:eastAsia="Times New Roman" w:hAnsi="Arial" w:cs="Arial"/>
          <w:b/>
          <w:bCs/>
          <w:color w:val="526B32"/>
        </w:rPr>
        <w:t>,</w:t>
      </w:r>
      <w:r w:rsidR="00680541" w:rsidRPr="00365B6E">
        <w:rPr>
          <w:rFonts w:ascii="Arial" w:eastAsia="Times New Roman" w:hAnsi="Arial" w:cs="Arial"/>
          <w:bCs/>
          <w:color w:val="000000" w:themeColor="text1"/>
        </w:rPr>
        <w:t xml:space="preserve"> in </w:t>
      </w:r>
      <w:r w:rsidR="0087061A" w:rsidRPr="00365B6E">
        <w:rPr>
          <w:rFonts w:ascii="Arial" w:eastAsia="Times New Roman" w:hAnsi="Arial" w:cs="Arial"/>
          <w:bCs/>
          <w:color w:val="000000" w:themeColor="text1"/>
        </w:rPr>
        <w:t xml:space="preserve">the Sahel </w:t>
      </w:r>
      <w:r w:rsidR="00680541" w:rsidRPr="00365B6E">
        <w:rPr>
          <w:rFonts w:ascii="Arial" w:eastAsia="Times New Roman" w:hAnsi="Arial" w:cs="Arial"/>
          <w:bCs/>
          <w:color w:val="000000" w:themeColor="text1"/>
        </w:rPr>
        <w:t xml:space="preserve">and across the continent of Africa, </w:t>
      </w:r>
      <w:r w:rsidRPr="00365B6E">
        <w:rPr>
          <w:rFonts w:ascii="Arial" w:eastAsia="Times New Roman" w:hAnsi="Arial" w:cs="Arial"/>
          <w:bCs/>
          <w:color w:val="000000" w:themeColor="text1"/>
        </w:rPr>
        <w:t>as farmers</w:t>
      </w:r>
      <w:r w:rsidR="0087061A" w:rsidRPr="00365B6E">
        <w:rPr>
          <w:rFonts w:ascii="Arial" w:eastAsia="Times New Roman" w:hAnsi="Arial" w:cs="Arial"/>
          <w:bCs/>
          <w:color w:val="000000" w:themeColor="text1"/>
        </w:rPr>
        <w:t>, pastoralists</w:t>
      </w:r>
      <w:r w:rsidRPr="00365B6E">
        <w:rPr>
          <w:rFonts w:ascii="Arial" w:eastAsia="Times New Roman" w:hAnsi="Arial" w:cs="Arial"/>
          <w:bCs/>
          <w:color w:val="000000" w:themeColor="text1"/>
        </w:rPr>
        <w:t xml:space="preserve"> and development partners have worked to develop </w:t>
      </w:r>
      <w:r w:rsidR="00680541" w:rsidRPr="00365B6E">
        <w:rPr>
          <w:rFonts w:ascii="Arial" w:eastAsia="Times New Roman" w:hAnsi="Arial" w:cs="Arial"/>
          <w:bCs/>
          <w:color w:val="000000" w:themeColor="text1"/>
        </w:rPr>
        <w:t xml:space="preserve">and scale-up </w:t>
      </w:r>
      <w:r w:rsidRPr="00365B6E">
        <w:rPr>
          <w:rFonts w:ascii="Arial" w:eastAsia="Times New Roman" w:hAnsi="Arial" w:cs="Arial"/>
          <w:bCs/>
          <w:color w:val="000000" w:themeColor="text1"/>
        </w:rPr>
        <w:t>practical solutions.</w:t>
      </w:r>
      <w:r w:rsidRPr="00365B6E">
        <w:rPr>
          <w:rFonts w:ascii="Arial" w:eastAsia="Times New Roman" w:hAnsi="Arial" w:cs="Arial"/>
          <w:color w:val="000000" w:themeColor="text1"/>
        </w:rPr>
        <w:t> </w:t>
      </w:r>
    </w:p>
    <w:p w14:paraId="48F84F20" w14:textId="77777777" w:rsidR="00680541" w:rsidRDefault="00680541" w:rsidP="003F780D">
      <w:pPr>
        <w:shd w:val="clear" w:color="auto" w:fill="FFFFFF"/>
        <w:rPr>
          <w:rFonts w:ascii="Arial" w:eastAsia="Times New Roman" w:hAnsi="Arial" w:cs="Arial"/>
          <w:color w:val="000000"/>
        </w:rPr>
      </w:pPr>
    </w:p>
    <w:p w14:paraId="7900491A" w14:textId="77777777" w:rsidR="00242081" w:rsidRPr="00365B6E" w:rsidRDefault="00242081" w:rsidP="003F780D">
      <w:pPr>
        <w:pStyle w:val="ListParagraph"/>
        <w:numPr>
          <w:ilvl w:val="0"/>
          <w:numId w:val="5"/>
        </w:numPr>
        <w:shd w:val="clear" w:color="auto" w:fill="FFFFFF"/>
        <w:ind w:left="360"/>
        <w:rPr>
          <w:rFonts w:ascii="Arial" w:eastAsia="Times New Roman" w:hAnsi="Arial" w:cs="Arial"/>
          <w:color w:val="000000" w:themeColor="text1"/>
        </w:rPr>
      </w:pPr>
      <w:r w:rsidRPr="00365B6E">
        <w:rPr>
          <w:rFonts w:ascii="Arial" w:eastAsia="Times New Roman" w:hAnsi="Arial" w:cs="Arial"/>
          <w:b/>
          <w:bCs/>
          <w:color w:val="385623" w:themeColor="accent6" w:themeShade="80"/>
        </w:rPr>
        <w:t>We noted</w:t>
      </w:r>
      <w:r w:rsidRPr="00365B6E">
        <w:rPr>
          <w:rFonts w:ascii="Arial" w:eastAsia="Times New Roman" w:hAnsi="Arial" w:cs="Arial"/>
          <w:b/>
          <w:color w:val="385623" w:themeColor="accent6" w:themeShade="80"/>
        </w:rPr>
        <w:t xml:space="preserve"> that there are highly effective and proven </w:t>
      </w:r>
      <w:r w:rsidR="001D4FD9">
        <w:rPr>
          <w:rFonts w:ascii="Arial" w:eastAsia="Times New Roman" w:hAnsi="Arial" w:cs="Arial"/>
          <w:b/>
          <w:color w:val="385623" w:themeColor="accent6" w:themeShade="80"/>
        </w:rPr>
        <w:t xml:space="preserve">regreening and land restoration </w:t>
      </w:r>
      <w:r w:rsidRPr="00365B6E">
        <w:rPr>
          <w:rFonts w:ascii="Arial" w:eastAsia="Times New Roman" w:hAnsi="Arial" w:cs="Arial"/>
          <w:b/>
          <w:color w:val="385623" w:themeColor="accent6" w:themeShade="80"/>
        </w:rPr>
        <w:t>practices</w:t>
      </w:r>
      <w:r w:rsidRPr="00365B6E">
        <w:rPr>
          <w:rFonts w:ascii="Arial" w:eastAsia="Times New Roman" w:hAnsi="Arial" w:cs="Arial"/>
          <w:color w:val="000000"/>
        </w:rPr>
        <w:t xml:space="preserve"> that have already been adapted and successfully applied in many different contexts</w:t>
      </w:r>
      <w:r w:rsidR="00E9069D">
        <w:rPr>
          <w:rFonts w:ascii="Arial" w:eastAsia="Times New Roman" w:hAnsi="Arial" w:cs="Arial"/>
          <w:color w:val="000000"/>
        </w:rPr>
        <w:t xml:space="preserve"> within the Sahel and in other African countries</w:t>
      </w:r>
      <w:r w:rsidRPr="00365B6E">
        <w:rPr>
          <w:rFonts w:ascii="Arial" w:eastAsia="Times New Roman" w:hAnsi="Arial" w:cs="Arial"/>
          <w:color w:val="000000"/>
        </w:rPr>
        <w:t xml:space="preserve">. </w:t>
      </w:r>
    </w:p>
    <w:p w14:paraId="1B01596B" w14:textId="77777777" w:rsidR="00242081" w:rsidRDefault="00242081" w:rsidP="003F780D">
      <w:pPr>
        <w:shd w:val="clear" w:color="auto" w:fill="FFFFFF"/>
        <w:rPr>
          <w:rFonts w:ascii="Arial" w:eastAsia="Times New Roman" w:hAnsi="Arial" w:cs="Arial"/>
          <w:color w:val="000000"/>
        </w:rPr>
      </w:pPr>
    </w:p>
    <w:p w14:paraId="739EBEC1" w14:textId="77777777" w:rsidR="004F10AB" w:rsidRDefault="00BB6D4E" w:rsidP="004F10AB">
      <w:pPr>
        <w:pStyle w:val="ListParagraph"/>
        <w:numPr>
          <w:ilvl w:val="0"/>
          <w:numId w:val="5"/>
        </w:numPr>
        <w:shd w:val="clear" w:color="auto" w:fill="FFFFFF"/>
        <w:ind w:left="360"/>
        <w:rPr>
          <w:rFonts w:ascii="Arial" w:eastAsia="Times New Roman" w:hAnsi="Arial" w:cs="Arial"/>
          <w:color w:val="000000"/>
        </w:rPr>
      </w:pPr>
      <w:r w:rsidRPr="00365B6E">
        <w:rPr>
          <w:rFonts w:ascii="Arial" w:eastAsia="Times New Roman" w:hAnsi="Arial" w:cs="Arial"/>
          <w:b/>
          <w:color w:val="385623" w:themeColor="accent6" w:themeShade="80"/>
        </w:rPr>
        <w:t xml:space="preserve">We are convinced </w:t>
      </w:r>
      <w:r w:rsidR="00B47456" w:rsidRPr="00365B6E">
        <w:rPr>
          <w:rFonts w:ascii="Arial" w:eastAsia="Times New Roman" w:hAnsi="Arial" w:cs="Arial"/>
          <w:b/>
          <w:color w:val="385623" w:themeColor="accent6" w:themeShade="80"/>
        </w:rPr>
        <w:t>that i</w:t>
      </w:r>
      <w:r w:rsidRPr="00365B6E">
        <w:rPr>
          <w:rFonts w:ascii="Arial" w:eastAsia="Times New Roman" w:hAnsi="Arial" w:cs="Arial"/>
          <w:b/>
          <w:color w:val="385623" w:themeColor="accent6" w:themeShade="80"/>
        </w:rPr>
        <w:t>t is possible to accelerate impact</w:t>
      </w:r>
      <w:r w:rsidRPr="00365B6E">
        <w:rPr>
          <w:rFonts w:ascii="Arial" w:eastAsia="Times New Roman" w:hAnsi="Arial" w:cs="Arial"/>
          <w:color w:val="000000"/>
        </w:rPr>
        <w:t xml:space="preserve"> through </w:t>
      </w:r>
      <w:r w:rsidR="00B47456" w:rsidRPr="00365B6E">
        <w:rPr>
          <w:rFonts w:ascii="Arial" w:eastAsia="Times New Roman" w:hAnsi="Arial" w:cs="Arial"/>
          <w:color w:val="000000"/>
        </w:rPr>
        <w:t>widespread</w:t>
      </w:r>
      <w:r w:rsidR="003D7634" w:rsidRPr="00365B6E">
        <w:rPr>
          <w:rFonts w:ascii="Arial" w:eastAsia="Times New Roman" w:hAnsi="Arial" w:cs="Arial"/>
          <w:color w:val="000000"/>
        </w:rPr>
        <w:t xml:space="preserve">, </w:t>
      </w:r>
      <w:r w:rsidR="00D41F5A" w:rsidRPr="00365B6E">
        <w:rPr>
          <w:rFonts w:ascii="Arial" w:eastAsia="Times New Roman" w:hAnsi="Arial" w:cs="Arial"/>
          <w:color w:val="000000"/>
        </w:rPr>
        <w:t xml:space="preserve">restoration </w:t>
      </w:r>
      <w:r w:rsidR="00E50AC2">
        <w:rPr>
          <w:rFonts w:ascii="Arial" w:eastAsia="Times New Roman" w:hAnsi="Arial" w:cs="Arial"/>
          <w:color w:val="000000"/>
        </w:rPr>
        <w:t xml:space="preserve">and regeneration </w:t>
      </w:r>
      <w:r w:rsidR="00D41F5A" w:rsidRPr="00365B6E">
        <w:rPr>
          <w:rFonts w:ascii="Arial" w:eastAsia="Times New Roman" w:hAnsi="Arial" w:cs="Arial"/>
          <w:color w:val="000000"/>
        </w:rPr>
        <w:t>of agroecosystems</w:t>
      </w:r>
      <w:r w:rsidR="00E50AC2">
        <w:rPr>
          <w:rFonts w:ascii="Arial" w:eastAsia="Times New Roman" w:hAnsi="Arial" w:cs="Arial"/>
          <w:color w:val="000000"/>
        </w:rPr>
        <w:t>, forest, agroforestry and pastoral landscapes</w:t>
      </w:r>
      <w:r w:rsidR="00D41F5A" w:rsidRPr="00365B6E">
        <w:rPr>
          <w:rFonts w:ascii="Arial" w:eastAsia="Times New Roman" w:hAnsi="Arial" w:cs="Arial"/>
          <w:color w:val="000000"/>
        </w:rPr>
        <w:t>,</w:t>
      </w:r>
      <w:r w:rsidRPr="00365B6E">
        <w:rPr>
          <w:rFonts w:ascii="Arial" w:eastAsia="Times New Roman" w:hAnsi="Arial" w:cs="Arial"/>
          <w:color w:val="000000"/>
        </w:rPr>
        <w:t xml:space="preserve"> and livelihood diversification</w:t>
      </w:r>
      <w:r w:rsidR="00B47456" w:rsidRPr="00365B6E">
        <w:rPr>
          <w:rFonts w:ascii="Arial" w:eastAsia="Times New Roman" w:hAnsi="Arial" w:cs="Arial"/>
          <w:color w:val="000000"/>
        </w:rPr>
        <w:t>,</w:t>
      </w:r>
      <w:r w:rsidRPr="00365B6E">
        <w:rPr>
          <w:rFonts w:ascii="Arial" w:eastAsia="Times New Roman" w:hAnsi="Arial" w:cs="Arial"/>
          <w:color w:val="000000"/>
        </w:rPr>
        <w:t xml:space="preserve"> by </w:t>
      </w:r>
      <w:r w:rsidR="00680541" w:rsidRPr="00365B6E">
        <w:rPr>
          <w:rFonts w:ascii="Arial" w:eastAsia="Times New Roman" w:hAnsi="Arial" w:cs="Arial"/>
          <w:color w:val="000000"/>
        </w:rPr>
        <w:t>massively scaling-</w:t>
      </w:r>
      <w:r w:rsidRPr="00365B6E">
        <w:rPr>
          <w:rFonts w:ascii="Arial" w:eastAsia="Times New Roman" w:hAnsi="Arial" w:cs="Arial"/>
          <w:color w:val="000000"/>
        </w:rPr>
        <w:t>up the best, proven</w:t>
      </w:r>
      <w:r w:rsidR="003A2954">
        <w:rPr>
          <w:rFonts w:ascii="Arial" w:eastAsia="Times New Roman" w:hAnsi="Arial" w:cs="Arial"/>
          <w:color w:val="000000"/>
        </w:rPr>
        <w:t>, cost</w:t>
      </w:r>
      <w:r w:rsidR="004A1780">
        <w:rPr>
          <w:rFonts w:ascii="Arial" w:eastAsia="Times New Roman" w:hAnsi="Arial" w:cs="Arial"/>
          <w:color w:val="000000"/>
        </w:rPr>
        <w:t>-effective</w:t>
      </w:r>
      <w:r w:rsidRPr="00365B6E">
        <w:rPr>
          <w:rFonts w:ascii="Arial" w:eastAsia="Times New Roman" w:hAnsi="Arial" w:cs="Arial"/>
          <w:color w:val="000000"/>
        </w:rPr>
        <w:t xml:space="preserve"> </w:t>
      </w:r>
      <w:r w:rsidR="0037701C" w:rsidRPr="00365B6E">
        <w:rPr>
          <w:rFonts w:ascii="Arial" w:eastAsia="Times New Roman" w:hAnsi="Arial" w:cs="Arial"/>
          <w:color w:val="000000"/>
        </w:rPr>
        <w:t>regreening innovations</w:t>
      </w:r>
      <w:r w:rsidRPr="00365B6E">
        <w:rPr>
          <w:rFonts w:ascii="Arial" w:eastAsia="Times New Roman" w:hAnsi="Arial" w:cs="Arial"/>
          <w:color w:val="000000"/>
        </w:rPr>
        <w:t xml:space="preserve"> with all possible speed.</w:t>
      </w:r>
    </w:p>
    <w:p w14:paraId="2C08EAAD" w14:textId="77777777" w:rsidR="004F10AB" w:rsidRPr="004F10AB" w:rsidRDefault="004F10AB" w:rsidP="004F10AB">
      <w:pPr>
        <w:pStyle w:val="ListParagraph"/>
        <w:rPr>
          <w:rFonts w:ascii="Arial" w:hAnsi="Arial" w:cs="Arial"/>
          <w:b/>
          <w:bCs/>
          <w:color w:val="385623" w:themeColor="accent6" w:themeShade="80"/>
        </w:rPr>
      </w:pPr>
    </w:p>
    <w:p w14:paraId="03E98989" w14:textId="77777777" w:rsidR="004F10AB" w:rsidRPr="004F10AB" w:rsidRDefault="0002781C" w:rsidP="004F10AB">
      <w:pPr>
        <w:pStyle w:val="ListParagraph"/>
        <w:numPr>
          <w:ilvl w:val="0"/>
          <w:numId w:val="5"/>
        </w:numPr>
        <w:shd w:val="clear" w:color="auto" w:fill="FFFFFF"/>
        <w:ind w:left="360"/>
        <w:rPr>
          <w:rFonts w:ascii="Arial" w:eastAsia="Times New Roman" w:hAnsi="Arial" w:cs="Arial"/>
          <w:color w:val="000000"/>
        </w:rPr>
      </w:pPr>
      <w:r w:rsidRPr="004F10AB">
        <w:rPr>
          <w:rFonts w:ascii="Arial" w:hAnsi="Arial" w:cs="Arial"/>
          <w:b/>
          <w:bCs/>
          <w:color w:val="385623" w:themeColor="accent6" w:themeShade="80"/>
        </w:rPr>
        <w:t>We have observed that large-scale restoration for small-scale farming and forest landscapes is crucial to stop land degradation</w:t>
      </w:r>
      <w:r w:rsidRPr="004F10AB">
        <w:rPr>
          <w:rFonts w:ascii="Arial" w:hAnsi="Arial" w:cs="Arial"/>
          <w:bCs/>
          <w:color w:val="212121"/>
        </w:rPr>
        <w:t xml:space="preserve">, and </w:t>
      </w:r>
      <w:r w:rsidR="004F10AB" w:rsidRPr="004F10AB">
        <w:rPr>
          <w:rFonts w:ascii="Arial" w:hAnsi="Arial" w:cs="Arial"/>
          <w:bCs/>
          <w:color w:val="212121"/>
        </w:rPr>
        <w:t xml:space="preserve">it </w:t>
      </w:r>
      <w:r w:rsidRPr="004F10AB">
        <w:rPr>
          <w:rFonts w:ascii="Arial" w:hAnsi="Arial" w:cs="Arial"/>
          <w:bCs/>
          <w:color w:val="212121"/>
        </w:rPr>
        <w:t xml:space="preserve">is not yet irreversible. It places communities at the heart of restoration work by providing scientific plant expertise, while focusing on the needs of communities for useful native species and their preferences for restoration in support of their livelihoods. </w:t>
      </w:r>
    </w:p>
    <w:p w14:paraId="314DEC9E" w14:textId="77777777" w:rsidR="004F10AB" w:rsidRPr="004F10AB" w:rsidRDefault="004F10AB" w:rsidP="004F10AB">
      <w:pPr>
        <w:pStyle w:val="ListParagraph"/>
        <w:rPr>
          <w:rFonts w:ascii="Arial" w:hAnsi="Arial" w:cs="Arial"/>
          <w:b/>
          <w:bCs/>
          <w:color w:val="385623" w:themeColor="accent6" w:themeShade="80"/>
          <w:lang w:val="en-GB"/>
        </w:rPr>
      </w:pPr>
    </w:p>
    <w:p w14:paraId="4639C94A" w14:textId="0821E505" w:rsidR="0002781C" w:rsidRPr="004F10AB" w:rsidRDefault="0002781C" w:rsidP="004F10AB">
      <w:pPr>
        <w:pStyle w:val="ListParagraph"/>
        <w:numPr>
          <w:ilvl w:val="0"/>
          <w:numId w:val="5"/>
        </w:numPr>
        <w:shd w:val="clear" w:color="auto" w:fill="FFFFFF"/>
        <w:ind w:left="360"/>
        <w:rPr>
          <w:rFonts w:ascii="Arial" w:eastAsia="Times New Roman" w:hAnsi="Arial" w:cs="Arial"/>
          <w:color w:val="000000"/>
        </w:rPr>
      </w:pPr>
      <w:r w:rsidRPr="004F10AB">
        <w:rPr>
          <w:rFonts w:ascii="Arial" w:hAnsi="Arial" w:cs="Arial"/>
          <w:b/>
          <w:bCs/>
          <w:color w:val="385623" w:themeColor="accent6" w:themeShade="80"/>
          <w:lang w:val="en-GB"/>
        </w:rPr>
        <w:t xml:space="preserve">We realise that land degradation cannot be tackled without unleashing the economic potential of Africa’s drylands, through </w:t>
      </w:r>
      <w:r w:rsidRPr="004F10AB">
        <w:rPr>
          <w:rFonts w:ascii="Arial" w:hAnsi="Arial" w:cs="Arial"/>
          <w:b/>
          <w:bCs/>
          <w:color w:val="385623" w:themeColor="accent6" w:themeShade="80"/>
        </w:rPr>
        <w:t xml:space="preserve">Africa’s Great Green Wall in the Sahel. </w:t>
      </w:r>
      <w:r w:rsidRPr="004F10AB">
        <w:rPr>
          <w:rFonts w:ascii="Arial" w:hAnsi="Arial" w:cs="Arial"/>
          <w:bCs/>
          <w:color w:val="212121"/>
        </w:rPr>
        <w:t xml:space="preserve">It is home to a large number of young people in need of employment opportunities. </w:t>
      </w:r>
      <w:r w:rsidRPr="004F10AB">
        <w:rPr>
          <w:rFonts w:ascii="Arial" w:hAnsi="Arial" w:cs="Arial"/>
          <w:bCs/>
          <w:color w:val="212121"/>
          <w:lang w:val="en-GB"/>
        </w:rPr>
        <w:t xml:space="preserve">Economic growth must be stimulated by harnessing the potential of non-timber forest products, working </w:t>
      </w:r>
      <w:r w:rsidRPr="004F10AB">
        <w:rPr>
          <w:rFonts w:ascii="Arial" w:hAnsi="Arial" w:cs="Arial"/>
          <w:bCs/>
          <w:color w:val="212121"/>
        </w:rPr>
        <w:t xml:space="preserve">with local communities to develop value chains of products useful for their livelihoods, and </w:t>
      </w:r>
      <w:r w:rsidRPr="004F10AB">
        <w:rPr>
          <w:rFonts w:ascii="Arial" w:hAnsi="Arial" w:cs="Arial"/>
          <w:bCs/>
          <w:color w:val="212121"/>
          <w:lang w:val="en-GB"/>
        </w:rPr>
        <w:t xml:space="preserve">ensuring that the </w:t>
      </w:r>
      <w:r w:rsidRPr="004F10AB">
        <w:rPr>
          <w:rFonts w:ascii="Arial" w:hAnsi="Arial" w:cs="Arial"/>
          <w:bCs/>
          <w:color w:val="212121"/>
          <w:lang w:val="en-GB"/>
        </w:rPr>
        <w:lastRenderedPageBreak/>
        <w:t>economy goes hand in hand with ecology by protecting the environment, while boosting incomes and creating jobs.</w:t>
      </w:r>
    </w:p>
    <w:p w14:paraId="22E359C3" w14:textId="77777777" w:rsidR="0002781C" w:rsidRPr="004A378C" w:rsidRDefault="0002781C" w:rsidP="004A378C">
      <w:pPr>
        <w:rPr>
          <w:rFonts w:ascii="Arial" w:eastAsia="Times New Roman" w:hAnsi="Arial" w:cs="Arial"/>
          <w:b/>
          <w:bCs/>
          <w:color w:val="385623" w:themeColor="accent6" w:themeShade="80"/>
        </w:rPr>
      </w:pPr>
    </w:p>
    <w:p w14:paraId="1F0E5C19" w14:textId="3449728F" w:rsidR="00BB6D4E" w:rsidRPr="004A378C" w:rsidRDefault="00BB6D4E" w:rsidP="004A378C">
      <w:pPr>
        <w:pStyle w:val="ListParagraph"/>
        <w:numPr>
          <w:ilvl w:val="0"/>
          <w:numId w:val="5"/>
        </w:numPr>
        <w:shd w:val="clear" w:color="auto" w:fill="FFFFFF"/>
        <w:ind w:left="360"/>
        <w:rPr>
          <w:rFonts w:ascii="Arial" w:eastAsia="Times New Roman" w:hAnsi="Arial" w:cs="Arial"/>
          <w:color w:val="000000" w:themeColor="text1"/>
        </w:rPr>
      </w:pPr>
      <w:r w:rsidRPr="00365B6E">
        <w:rPr>
          <w:rFonts w:ascii="Arial" w:eastAsia="Times New Roman" w:hAnsi="Arial" w:cs="Arial"/>
          <w:b/>
          <w:bCs/>
          <w:color w:val="385623" w:themeColor="accent6" w:themeShade="80"/>
        </w:rPr>
        <w:t>We recognize</w:t>
      </w:r>
      <w:r w:rsidR="00322BEF" w:rsidRPr="00365B6E">
        <w:rPr>
          <w:rFonts w:ascii="Arial" w:eastAsia="Times New Roman" w:hAnsi="Arial" w:cs="Arial"/>
          <w:b/>
          <w:color w:val="385623" w:themeColor="accent6" w:themeShade="80"/>
        </w:rPr>
        <w:t xml:space="preserve"> that </w:t>
      </w:r>
      <w:r w:rsidR="00042F10">
        <w:rPr>
          <w:rFonts w:ascii="Arial" w:eastAsia="Times New Roman" w:hAnsi="Arial" w:cs="Arial"/>
          <w:b/>
          <w:color w:val="385623" w:themeColor="accent6" w:themeShade="80"/>
        </w:rPr>
        <w:t>an integrated approach</w:t>
      </w:r>
      <w:r w:rsidR="00622F50">
        <w:rPr>
          <w:rFonts w:ascii="Arial" w:eastAsia="Times New Roman" w:hAnsi="Arial" w:cs="Arial"/>
          <w:b/>
          <w:color w:val="385623" w:themeColor="accent6" w:themeShade="80"/>
        </w:rPr>
        <w:t xml:space="preserve"> is urgently needed</w:t>
      </w:r>
      <w:r w:rsidR="00A82549">
        <w:rPr>
          <w:rFonts w:ascii="Arial" w:eastAsia="Times New Roman" w:hAnsi="Arial" w:cs="Arial"/>
          <w:b/>
          <w:color w:val="385623" w:themeColor="accent6" w:themeShade="80"/>
        </w:rPr>
        <w:t xml:space="preserve">, </w:t>
      </w:r>
      <w:r w:rsidR="0002781C">
        <w:rPr>
          <w:rFonts w:ascii="Arial" w:eastAsia="Times New Roman" w:hAnsi="Arial" w:cs="Arial"/>
          <w:b/>
          <w:color w:val="385623" w:themeColor="accent6" w:themeShade="80"/>
        </w:rPr>
        <w:t xml:space="preserve">and </w:t>
      </w:r>
      <w:r w:rsidR="00A82549">
        <w:rPr>
          <w:rFonts w:ascii="Arial" w:eastAsia="Times New Roman" w:hAnsi="Arial" w:cs="Arial"/>
          <w:b/>
          <w:color w:val="385623" w:themeColor="accent6" w:themeShade="80"/>
        </w:rPr>
        <w:t xml:space="preserve">adapted to each specific </w:t>
      </w:r>
      <w:r w:rsidR="000B0E58">
        <w:rPr>
          <w:rFonts w:ascii="Arial" w:eastAsia="Times New Roman" w:hAnsi="Arial" w:cs="Arial"/>
          <w:b/>
          <w:color w:val="385623" w:themeColor="accent6" w:themeShade="80"/>
        </w:rPr>
        <w:t xml:space="preserve">social and agroecological </w:t>
      </w:r>
      <w:r w:rsidR="00A82549">
        <w:rPr>
          <w:rFonts w:ascii="Arial" w:eastAsia="Times New Roman" w:hAnsi="Arial" w:cs="Arial"/>
          <w:b/>
          <w:color w:val="385623" w:themeColor="accent6" w:themeShade="80"/>
        </w:rPr>
        <w:t>context</w:t>
      </w:r>
      <w:r w:rsidR="002974C0">
        <w:rPr>
          <w:rFonts w:ascii="Arial" w:eastAsia="Times New Roman" w:hAnsi="Arial" w:cs="Arial"/>
          <w:b/>
          <w:color w:val="385623" w:themeColor="accent6" w:themeShade="80"/>
        </w:rPr>
        <w:t>,</w:t>
      </w:r>
      <w:r w:rsidR="00042F10">
        <w:rPr>
          <w:rFonts w:ascii="Arial" w:eastAsia="Times New Roman" w:hAnsi="Arial" w:cs="Arial"/>
          <w:b/>
          <w:color w:val="385623" w:themeColor="accent6" w:themeShade="80"/>
        </w:rPr>
        <w:t xml:space="preserve"> </w:t>
      </w:r>
      <w:r w:rsidR="00042F10" w:rsidRPr="004A378C">
        <w:rPr>
          <w:rFonts w:ascii="Arial" w:eastAsia="Times New Roman" w:hAnsi="Arial" w:cs="Arial"/>
          <w:color w:val="000000" w:themeColor="text1"/>
        </w:rPr>
        <w:t>combining</w:t>
      </w:r>
      <w:r w:rsidRPr="004A378C">
        <w:rPr>
          <w:rFonts w:ascii="Arial" w:eastAsia="Times New Roman" w:hAnsi="Arial" w:cs="Arial"/>
          <w:color w:val="000000" w:themeColor="text1"/>
        </w:rPr>
        <w:t xml:space="preserve"> crop</w:t>
      </w:r>
      <w:r w:rsidR="00B47456" w:rsidRPr="004A378C">
        <w:rPr>
          <w:rFonts w:ascii="Arial" w:eastAsia="Times New Roman" w:hAnsi="Arial" w:cs="Arial"/>
          <w:color w:val="000000" w:themeColor="text1"/>
        </w:rPr>
        <w:t>s</w:t>
      </w:r>
      <w:r w:rsidRPr="004A378C">
        <w:rPr>
          <w:rFonts w:ascii="Arial" w:eastAsia="Times New Roman" w:hAnsi="Arial" w:cs="Arial"/>
          <w:color w:val="000000" w:themeColor="text1"/>
        </w:rPr>
        <w:t xml:space="preserve"> and</w:t>
      </w:r>
      <w:r w:rsidR="00B47456" w:rsidRPr="004A378C">
        <w:rPr>
          <w:rFonts w:ascii="Arial" w:eastAsia="Times New Roman" w:hAnsi="Arial" w:cs="Arial"/>
          <w:color w:val="000000" w:themeColor="text1"/>
        </w:rPr>
        <w:t xml:space="preserve"> trees and livestock in the farming systems</w:t>
      </w:r>
      <w:r w:rsidRPr="004A378C">
        <w:rPr>
          <w:rFonts w:ascii="Arial" w:eastAsia="Times New Roman" w:hAnsi="Arial" w:cs="Arial"/>
          <w:color w:val="000000" w:themeColor="text1"/>
        </w:rPr>
        <w:t>,</w:t>
      </w:r>
      <w:r w:rsidR="00856535" w:rsidRPr="004A378C">
        <w:rPr>
          <w:rFonts w:ascii="Arial" w:eastAsia="Times New Roman" w:hAnsi="Arial" w:cs="Arial"/>
          <w:color w:val="000000" w:themeColor="text1"/>
        </w:rPr>
        <w:t xml:space="preserve"> </w:t>
      </w:r>
      <w:r w:rsidR="00B5306D" w:rsidRPr="004A378C">
        <w:rPr>
          <w:rFonts w:ascii="Arial" w:eastAsia="Times New Roman" w:hAnsi="Arial" w:cs="Arial"/>
          <w:color w:val="000000" w:themeColor="text1"/>
        </w:rPr>
        <w:t>promotion of</w:t>
      </w:r>
      <w:r w:rsidR="00B5306D">
        <w:rPr>
          <w:rFonts w:ascii="Arial" w:eastAsia="Times New Roman" w:hAnsi="Arial" w:cs="Arial"/>
          <w:color w:val="000000"/>
        </w:rPr>
        <w:t xml:space="preserve"> alternative sources of </w:t>
      </w:r>
      <w:r w:rsidR="00B5306D" w:rsidRPr="004F10AB">
        <w:rPr>
          <w:rFonts w:ascii="Arial" w:eastAsia="Times New Roman" w:hAnsi="Arial" w:cs="Arial"/>
          <w:color w:val="000000" w:themeColor="text1"/>
        </w:rPr>
        <w:t xml:space="preserve">energy for cooking, </w:t>
      </w:r>
      <w:r w:rsidR="00C92792" w:rsidRPr="004F10AB">
        <w:rPr>
          <w:rFonts w:ascii="Arial" w:eastAsia="Times New Roman" w:hAnsi="Arial" w:cs="Arial"/>
          <w:color w:val="000000" w:themeColor="text1"/>
        </w:rPr>
        <w:t xml:space="preserve">sustainable use of wood energy, </w:t>
      </w:r>
      <w:r w:rsidR="00FD4F02" w:rsidRPr="004F10AB">
        <w:rPr>
          <w:rFonts w:ascii="Arial" w:eastAsia="Times New Roman" w:hAnsi="Arial" w:cs="Arial"/>
          <w:color w:val="000000" w:themeColor="text1"/>
        </w:rPr>
        <w:t xml:space="preserve">rotational mobile grazing </w:t>
      </w:r>
      <w:r w:rsidR="002974C0">
        <w:rPr>
          <w:rFonts w:ascii="Arial" w:eastAsia="Times New Roman" w:hAnsi="Arial" w:cs="Arial"/>
          <w:color w:val="000000"/>
        </w:rPr>
        <w:t xml:space="preserve">of livestock </w:t>
      </w:r>
      <w:r w:rsidR="00856535" w:rsidRPr="00365B6E">
        <w:rPr>
          <w:rFonts w:ascii="Arial" w:eastAsia="Times New Roman" w:hAnsi="Arial" w:cs="Arial"/>
          <w:color w:val="000000"/>
        </w:rPr>
        <w:t xml:space="preserve">and improved rangelands for pastoral livelihood systems. This </w:t>
      </w:r>
      <w:r w:rsidR="00B47456" w:rsidRPr="00365B6E">
        <w:rPr>
          <w:rFonts w:ascii="Arial" w:eastAsia="Times New Roman" w:hAnsi="Arial" w:cs="Arial"/>
          <w:color w:val="000000"/>
        </w:rPr>
        <w:t>integrat</w:t>
      </w:r>
      <w:r w:rsidR="00856535" w:rsidRPr="00365B6E">
        <w:rPr>
          <w:rFonts w:ascii="Arial" w:eastAsia="Times New Roman" w:hAnsi="Arial" w:cs="Arial"/>
          <w:color w:val="000000"/>
        </w:rPr>
        <w:t>ed approach is</w:t>
      </w:r>
      <w:r w:rsidRPr="00365B6E">
        <w:rPr>
          <w:rFonts w:ascii="Arial" w:eastAsia="Times New Roman" w:hAnsi="Arial" w:cs="Arial"/>
          <w:color w:val="000000"/>
        </w:rPr>
        <w:t xml:space="preserve"> at the root of </w:t>
      </w:r>
      <w:r w:rsidR="007B5C60" w:rsidRPr="00365B6E">
        <w:rPr>
          <w:rFonts w:ascii="Arial" w:eastAsia="Times New Roman" w:hAnsi="Arial" w:cs="Arial"/>
          <w:color w:val="000000"/>
        </w:rPr>
        <w:t>successful</w:t>
      </w:r>
      <w:r w:rsidRPr="00365B6E">
        <w:rPr>
          <w:rFonts w:ascii="Arial" w:eastAsia="Times New Roman" w:hAnsi="Arial" w:cs="Arial"/>
          <w:color w:val="000000"/>
        </w:rPr>
        <w:t xml:space="preserve"> </w:t>
      </w:r>
      <w:r w:rsidR="00B26A90" w:rsidRPr="004A378C">
        <w:rPr>
          <w:rFonts w:ascii="Arial" w:eastAsia="Times New Roman" w:hAnsi="Arial" w:cs="Arial"/>
          <w:color w:val="000000" w:themeColor="text1"/>
        </w:rPr>
        <w:t>resilience of agricultural</w:t>
      </w:r>
      <w:r w:rsidR="004A1780">
        <w:rPr>
          <w:rFonts w:ascii="Arial" w:eastAsia="Times New Roman" w:hAnsi="Arial" w:cs="Arial"/>
          <w:color w:val="000000" w:themeColor="text1"/>
        </w:rPr>
        <w:t xml:space="preserve">, forest and </w:t>
      </w:r>
      <w:proofErr w:type="spellStart"/>
      <w:r w:rsidR="00B26A90" w:rsidRPr="004A378C">
        <w:rPr>
          <w:rFonts w:ascii="Arial" w:eastAsia="Times New Roman" w:hAnsi="Arial" w:cs="Arial"/>
          <w:color w:val="000000" w:themeColor="text1"/>
        </w:rPr>
        <w:t>and</w:t>
      </w:r>
      <w:proofErr w:type="spellEnd"/>
      <w:r w:rsidR="00B26A90" w:rsidRPr="004A378C">
        <w:rPr>
          <w:rFonts w:ascii="Arial" w:eastAsia="Times New Roman" w:hAnsi="Arial" w:cs="Arial"/>
          <w:color w:val="000000" w:themeColor="text1"/>
        </w:rPr>
        <w:t xml:space="preserve"> pastoral systems</w:t>
      </w:r>
      <w:r w:rsidR="00BB7918" w:rsidRPr="004A378C">
        <w:rPr>
          <w:rFonts w:ascii="Arial" w:eastAsia="Times New Roman" w:hAnsi="Arial" w:cs="Arial"/>
          <w:color w:val="000000" w:themeColor="text1"/>
        </w:rPr>
        <w:t xml:space="preserve"> to</w:t>
      </w:r>
      <w:r w:rsidR="00B26A90" w:rsidRPr="004A378C">
        <w:rPr>
          <w:rFonts w:ascii="Arial" w:eastAsia="Times New Roman" w:hAnsi="Arial" w:cs="Arial"/>
          <w:color w:val="000000" w:themeColor="text1"/>
        </w:rPr>
        <w:t xml:space="preserve"> climate change</w:t>
      </w:r>
      <w:r w:rsidR="00BB7918" w:rsidRPr="004A378C">
        <w:rPr>
          <w:rFonts w:ascii="Arial" w:eastAsia="Times New Roman" w:hAnsi="Arial" w:cs="Arial"/>
          <w:color w:val="000000" w:themeColor="text1"/>
        </w:rPr>
        <w:t>.</w:t>
      </w:r>
    </w:p>
    <w:p w14:paraId="04EFFB8F" w14:textId="77777777" w:rsidR="00BB6D4E" w:rsidRPr="0083308A" w:rsidRDefault="00BB6D4E" w:rsidP="00365B6E">
      <w:pPr>
        <w:shd w:val="clear" w:color="auto" w:fill="FFFFFF"/>
        <w:ind w:firstLine="60"/>
        <w:rPr>
          <w:rFonts w:ascii="Arial" w:eastAsia="Times New Roman" w:hAnsi="Arial" w:cs="Arial"/>
          <w:b/>
          <w:color w:val="385623" w:themeColor="accent6" w:themeShade="80"/>
        </w:rPr>
      </w:pPr>
    </w:p>
    <w:p w14:paraId="05925393" w14:textId="00BCAF52" w:rsidR="008A3F10" w:rsidRPr="00365B6E" w:rsidRDefault="00BB6D4E" w:rsidP="004A378C">
      <w:pPr>
        <w:pStyle w:val="ListParagraph"/>
        <w:numPr>
          <w:ilvl w:val="0"/>
          <w:numId w:val="5"/>
        </w:numPr>
        <w:shd w:val="clear" w:color="auto" w:fill="FFFFFF"/>
        <w:ind w:left="360"/>
        <w:rPr>
          <w:rFonts w:ascii="Arial" w:eastAsia="Times New Roman" w:hAnsi="Arial" w:cs="Arial"/>
          <w:color w:val="000000" w:themeColor="text1"/>
        </w:rPr>
      </w:pPr>
      <w:r w:rsidRPr="00365B6E">
        <w:rPr>
          <w:rFonts w:ascii="Arial" w:eastAsia="Times New Roman" w:hAnsi="Arial" w:cs="Arial"/>
          <w:b/>
          <w:bCs/>
          <w:color w:val="385623" w:themeColor="accent6" w:themeShade="80"/>
        </w:rPr>
        <w:t>We emphasize </w:t>
      </w:r>
      <w:r w:rsidRPr="00365B6E">
        <w:rPr>
          <w:rFonts w:ascii="Arial" w:eastAsia="Times New Roman" w:hAnsi="Arial" w:cs="Arial"/>
          <w:b/>
          <w:color w:val="385623" w:themeColor="accent6" w:themeShade="80"/>
        </w:rPr>
        <w:t xml:space="preserve">that the careful management and stewardship of these agro-ecological systems </w:t>
      </w:r>
      <w:r w:rsidRPr="007D0B6D">
        <w:rPr>
          <w:rFonts w:ascii="Arial" w:eastAsia="Times New Roman" w:hAnsi="Arial" w:cs="Arial"/>
          <w:b/>
          <w:bCs/>
          <w:color w:val="385623" w:themeColor="accent6" w:themeShade="80"/>
        </w:rPr>
        <w:t>is the basis of a successful strategy to beat famine</w:t>
      </w:r>
      <w:r w:rsidR="003A7E8D" w:rsidRPr="007D0B6D">
        <w:rPr>
          <w:rFonts w:ascii="Arial" w:eastAsia="Times New Roman" w:hAnsi="Arial" w:cs="Arial"/>
          <w:b/>
          <w:bCs/>
          <w:color w:val="385623" w:themeColor="accent6" w:themeShade="80"/>
        </w:rPr>
        <w:t xml:space="preserve">, </w:t>
      </w:r>
      <w:r w:rsidR="004074EF">
        <w:rPr>
          <w:rFonts w:ascii="Arial" w:eastAsia="Times New Roman" w:hAnsi="Arial" w:cs="Arial"/>
          <w:b/>
          <w:bCs/>
          <w:color w:val="385623" w:themeColor="accent6" w:themeShade="80"/>
        </w:rPr>
        <w:t>end</w:t>
      </w:r>
      <w:r w:rsidR="0004465E">
        <w:rPr>
          <w:rFonts w:ascii="Arial" w:eastAsia="Times New Roman" w:hAnsi="Arial" w:cs="Arial"/>
          <w:b/>
          <w:bCs/>
          <w:color w:val="385623" w:themeColor="accent6" w:themeShade="80"/>
        </w:rPr>
        <w:t xml:space="preserve"> malnutrition, </w:t>
      </w:r>
      <w:r w:rsidR="00832B4F" w:rsidRPr="007D0B6D">
        <w:rPr>
          <w:rFonts w:ascii="Arial" w:eastAsia="Times New Roman" w:hAnsi="Arial" w:cs="Arial"/>
          <w:b/>
          <w:bCs/>
          <w:color w:val="385623" w:themeColor="accent6" w:themeShade="80"/>
        </w:rPr>
        <w:t>create massive numbers of rural jobs</w:t>
      </w:r>
      <w:r w:rsidR="004A1780">
        <w:rPr>
          <w:rFonts w:ascii="Arial" w:eastAsia="Times New Roman" w:hAnsi="Arial" w:cs="Arial"/>
          <w:b/>
          <w:bCs/>
          <w:color w:val="385623" w:themeColor="accent6" w:themeShade="80"/>
        </w:rPr>
        <w:t xml:space="preserve"> for youth</w:t>
      </w:r>
      <w:r w:rsidR="00832B4F" w:rsidRPr="007D0B6D">
        <w:rPr>
          <w:rFonts w:ascii="Arial" w:eastAsia="Times New Roman" w:hAnsi="Arial" w:cs="Arial"/>
          <w:b/>
          <w:bCs/>
          <w:color w:val="385623" w:themeColor="accent6" w:themeShade="80"/>
        </w:rPr>
        <w:t xml:space="preserve">, </w:t>
      </w:r>
      <w:r w:rsidR="003A7E8D" w:rsidRPr="007D0B6D">
        <w:rPr>
          <w:rFonts w:ascii="Arial" w:eastAsia="Times New Roman" w:hAnsi="Arial" w:cs="Arial"/>
          <w:b/>
          <w:bCs/>
          <w:color w:val="385623" w:themeColor="accent6" w:themeShade="80"/>
        </w:rPr>
        <w:t xml:space="preserve">reduce </w:t>
      </w:r>
      <w:r w:rsidR="002974C0">
        <w:rPr>
          <w:rFonts w:ascii="Arial" w:eastAsia="Times New Roman" w:hAnsi="Arial" w:cs="Arial"/>
          <w:b/>
          <w:bCs/>
          <w:color w:val="385623" w:themeColor="accent6" w:themeShade="80"/>
        </w:rPr>
        <w:t>conflict</w:t>
      </w:r>
      <w:r w:rsidR="003A7E8D" w:rsidRPr="007D0B6D">
        <w:rPr>
          <w:rFonts w:ascii="Arial" w:eastAsia="Times New Roman" w:hAnsi="Arial" w:cs="Arial"/>
          <w:b/>
          <w:bCs/>
          <w:color w:val="385623" w:themeColor="accent6" w:themeShade="80"/>
        </w:rPr>
        <w:t xml:space="preserve"> around resource us</w:t>
      </w:r>
      <w:r w:rsidR="003A7E8D" w:rsidRPr="00622F50">
        <w:rPr>
          <w:rFonts w:ascii="Arial" w:eastAsia="Times New Roman" w:hAnsi="Arial" w:cs="Arial"/>
          <w:b/>
          <w:bCs/>
          <w:color w:val="385623" w:themeColor="accent6" w:themeShade="80"/>
        </w:rPr>
        <w:t>e</w:t>
      </w:r>
      <w:r w:rsidR="003A7E8D" w:rsidRPr="004A378C">
        <w:rPr>
          <w:rFonts w:ascii="Arial" w:eastAsia="Times New Roman" w:hAnsi="Arial" w:cs="Arial"/>
          <w:b/>
          <w:color w:val="385623" w:themeColor="accent6" w:themeShade="80"/>
        </w:rPr>
        <w:t>,</w:t>
      </w:r>
      <w:r w:rsidRPr="004A378C">
        <w:rPr>
          <w:rFonts w:ascii="Arial" w:eastAsia="Times New Roman" w:hAnsi="Arial" w:cs="Arial"/>
          <w:b/>
          <w:color w:val="385623" w:themeColor="accent6" w:themeShade="80"/>
        </w:rPr>
        <w:t xml:space="preserve"> while combating land degradation</w:t>
      </w:r>
      <w:r w:rsidRPr="00365B6E">
        <w:rPr>
          <w:rFonts w:ascii="Arial" w:eastAsia="Times New Roman" w:hAnsi="Arial" w:cs="Arial"/>
          <w:color w:val="000000"/>
        </w:rPr>
        <w:t>.</w:t>
      </w:r>
      <w:r w:rsidR="008A3F10" w:rsidRPr="00365B6E">
        <w:rPr>
          <w:rFonts w:ascii="Arial" w:eastAsia="Times New Roman" w:hAnsi="Arial" w:cs="Arial"/>
          <w:color w:val="000000"/>
        </w:rPr>
        <w:t xml:space="preserve"> We believe that by </w:t>
      </w:r>
      <w:r w:rsidR="008A3F10" w:rsidRPr="00365B6E">
        <w:rPr>
          <w:rFonts w:ascii="Arial" w:eastAsia="Times New Roman" w:hAnsi="Arial" w:cs="Arial"/>
          <w:color w:val="000000" w:themeColor="text1"/>
        </w:rPr>
        <w:t>engaging small</w:t>
      </w:r>
      <w:r w:rsidR="00622F50">
        <w:rPr>
          <w:rFonts w:ascii="Arial" w:eastAsia="Times New Roman" w:hAnsi="Arial" w:cs="Arial"/>
          <w:color w:val="000000" w:themeColor="text1"/>
        </w:rPr>
        <w:t>-</w:t>
      </w:r>
      <w:r w:rsidR="008A3F10" w:rsidRPr="00365B6E">
        <w:rPr>
          <w:rFonts w:ascii="Arial" w:eastAsia="Times New Roman" w:hAnsi="Arial" w:cs="Arial"/>
          <w:color w:val="000000" w:themeColor="text1"/>
        </w:rPr>
        <w:t xml:space="preserve">scale farmers and pastoralists, they will be convinced to protect and regenerate much higher densities of trees on their land, and thus create an enabling environment for ambitious land restoration. </w:t>
      </w:r>
    </w:p>
    <w:p w14:paraId="599CF1D6" w14:textId="77777777" w:rsidR="00BB6D4E" w:rsidRDefault="00BB6D4E" w:rsidP="003F780D">
      <w:pPr>
        <w:shd w:val="clear" w:color="auto" w:fill="FFFFFF"/>
        <w:rPr>
          <w:rFonts w:ascii="Arial" w:eastAsia="Times New Roman" w:hAnsi="Arial" w:cs="Arial"/>
          <w:color w:val="000000"/>
        </w:rPr>
      </w:pPr>
    </w:p>
    <w:p w14:paraId="74F68ADC" w14:textId="77777777" w:rsidR="009F61DA" w:rsidRPr="00365B6E" w:rsidRDefault="00BB6D4E" w:rsidP="004A378C">
      <w:pPr>
        <w:pStyle w:val="ListParagraph"/>
        <w:numPr>
          <w:ilvl w:val="0"/>
          <w:numId w:val="5"/>
        </w:numPr>
        <w:shd w:val="clear" w:color="auto" w:fill="FFFFFF"/>
        <w:ind w:left="360"/>
        <w:rPr>
          <w:rFonts w:ascii="Arial" w:eastAsia="Times New Roman" w:hAnsi="Arial" w:cs="Arial"/>
          <w:color w:val="000000"/>
        </w:rPr>
      </w:pPr>
      <w:r w:rsidRPr="00365B6E">
        <w:rPr>
          <w:rFonts w:ascii="Arial" w:eastAsia="Times New Roman" w:hAnsi="Arial" w:cs="Arial"/>
          <w:b/>
          <w:bCs/>
          <w:color w:val="526B32"/>
        </w:rPr>
        <w:t>Among these practices, we noted that Farmer-Managed Natural Regeneration (FMNR)</w:t>
      </w:r>
      <w:r w:rsidRPr="00365B6E">
        <w:rPr>
          <w:rFonts w:ascii="Arial" w:eastAsia="Times New Roman" w:hAnsi="Arial" w:cs="Arial"/>
          <w:color w:val="000000"/>
        </w:rPr>
        <w:t> of trees is a rapid, low-cost and easily replicated approach</w:t>
      </w:r>
      <w:r w:rsidR="00230926">
        <w:rPr>
          <w:rFonts w:ascii="Arial" w:eastAsia="Times New Roman" w:hAnsi="Arial" w:cs="Arial"/>
          <w:color w:val="000000"/>
        </w:rPr>
        <w:t xml:space="preserve"> for farmers</w:t>
      </w:r>
      <w:r w:rsidR="00D43DF9">
        <w:rPr>
          <w:rFonts w:ascii="Arial" w:eastAsia="Times New Roman" w:hAnsi="Arial" w:cs="Arial"/>
          <w:color w:val="000000"/>
        </w:rPr>
        <w:t xml:space="preserve">, </w:t>
      </w:r>
      <w:r w:rsidR="00230926">
        <w:rPr>
          <w:rFonts w:ascii="Arial" w:eastAsia="Times New Roman" w:hAnsi="Arial" w:cs="Arial"/>
          <w:color w:val="000000"/>
        </w:rPr>
        <w:t>pastoralists</w:t>
      </w:r>
      <w:r w:rsidR="00D43DF9">
        <w:rPr>
          <w:rFonts w:ascii="Arial" w:eastAsia="Times New Roman" w:hAnsi="Arial" w:cs="Arial"/>
          <w:color w:val="000000"/>
        </w:rPr>
        <w:t>, youth and rural women</w:t>
      </w:r>
      <w:r w:rsidRPr="00365B6E">
        <w:rPr>
          <w:rFonts w:ascii="Arial" w:eastAsia="Times New Roman" w:hAnsi="Arial" w:cs="Arial"/>
          <w:color w:val="000000"/>
        </w:rPr>
        <w:t xml:space="preserve"> to restor</w:t>
      </w:r>
      <w:r w:rsidR="00230926">
        <w:rPr>
          <w:rFonts w:ascii="Arial" w:eastAsia="Times New Roman" w:hAnsi="Arial" w:cs="Arial"/>
          <w:color w:val="000000"/>
        </w:rPr>
        <w:t>e</w:t>
      </w:r>
      <w:r w:rsidRPr="00365B6E">
        <w:rPr>
          <w:rFonts w:ascii="Arial" w:eastAsia="Times New Roman" w:hAnsi="Arial" w:cs="Arial"/>
          <w:color w:val="000000"/>
        </w:rPr>
        <w:t xml:space="preserve"> degraded landscapes</w:t>
      </w:r>
      <w:r w:rsidR="003A7E8D" w:rsidRPr="00365B6E">
        <w:rPr>
          <w:rFonts w:ascii="Arial" w:eastAsia="Times New Roman" w:hAnsi="Arial" w:cs="Arial"/>
          <w:color w:val="000000"/>
        </w:rPr>
        <w:t xml:space="preserve">, </w:t>
      </w:r>
      <w:r w:rsidRPr="00365B6E">
        <w:rPr>
          <w:rFonts w:ascii="Arial" w:eastAsia="Times New Roman" w:hAnsi="Arial" w:cs="Arial"/>
          <w:color w:val="000000"/>
        </w:rPr>
        <w:t>boost agricultural productivity</w:t>
      </w:r>
      <w:r w:rsidR="00622F50">
        <w:rPr>
          <w:rFonts w:ascii="Arial" w:eastAsia="Times New Roman" w:hAnsi="Arial" w:cs="Arial"/>
          <w:color w:val="000000"/>
        </w:rPr>
        <w:t>,</w:t>
      </w:r>
      <w:r w:rsidR="003A7E8D" w:rsidRPr="00365B6E">
        <w:rPr>
          <w:rFonts w:ascii="Arial" w:eastAsia="Times New Roman" w:hAnsi="Arial" w:cs="Arial"/>
          <w:color w:val="000000"/>
        </w:rPr>
        <w:t xml:space="preserve"> and provid</w:t>
      </w:r>
      <w:r w:rsidR="00230926">
        <w:rPr>
          <w:rFonts w:ascii="Arial" w:eastAsia="Times New Roman" w:hAnsi="Arial" w:cs="Arial"/>
          <w:color w:val="000000"/>
        </w:rPr>
        <w:t>e</w:t>
      </w:r>
      <w:r w:rsidR="003A7E8D" w:rsidRPr="00365B6E">
        <w:rPr>
          <w:rFonts w:ascii="Arial" w:eastAsia="Times New Roman" w:hAnsi="Arial" w:cs="Arial"/>
          <w:color w:val="000000"/>
        </w:rPr>
        <w:t xml:space="preserve"> major benefits to rural women in terms of greatly increased access to firewood, and income from </w:t>
      </w:r>
      <w:r w:rsidR="00EC0779">
        <w:rPr>
          <w:rFonts w:ascii="Arial" w:eastAsia="Times New Roman" w:hAnsi="Arial" w:cs="Arial"/>
          <w:color w:val="000000"/>
        </w:rPr>
        <w:t xml:space="preserve">the development of value chains for </w:t>
      </w:r>
      <w:r w:rsidR="003A7E8D" w:rsidRPr="00365B6E">
        <w:rPr>
          <w:rFonts w:ascii="Arial" w:eastAsia="Times New Roman" w:hAnsi="Arial" w:cs="Arial"/>
          <w:color w:val="000000"/>
        </w:rPr>
        <w:t>non-forest tree products</w:t>
      </w:r>
      <w:r w:rsidRPr="00365B6E">
        <w:rPr>
          <w:rFonts w:ascii="Arial" w:eastAsia="Times New Roman" w:hAnsi="Arial" w:cs="Arial"/>
          <w:color w:val="000000"/>
        </w:rPr>
        <w:t xml:space="preserve">. </w:t>
      </w:r>
    </w:p>
    <w:p w14:paraId="313A1E3F" w14:textId="77777777" w:rsidR="009F61DA" w:rsidRDefault="009F61DA" w:rsidP="003F780D">
      <w:pPr>
        <w:shd w:val="clear" w:color="auto" w:fill="FFFFFF"/>
        <w:rPr>
          <w:rFonts w:ascii="Arial" w:eastAsia="Times New Roman" w:hAnsi="Arial" w:cs="Arial"/>
          <w:color w:val="000000"/>
        </w:rPr>
      </w:pPr>
    </w:p>
    <w:p w14:paraId="1DA72856" w14:textId="77777777" w:rsidR="00591879" w:rsidRDefault="00BB6D4E" w:rsidP="004A378C">
      <w:pPr>
        <w:pStyle w:val="ListParagraph"/>
        <w:numPr>
          <w:ilvl w:val="0"/>
          <w:numId w:val="5"/>
        </w:numPr>
        <w:shd w:val="clear" w:color="auto" w:fill="FFFFFF"/>
        <w:ind w:left="360"/>
        <w:rPr>
          <w:rFonts w:ascii="Arial" w:eastAsia="Times New Roman" w:hAnsi="Arial" w:cs="Arial"/>
          <w:color w:val="385623" w:themeColor="accent6" w:themeShade="80"/>
        </w:rPr>
      </w:pPr>
      <w:r w:rsidRPr="00365B6E">
        <w:rPr>
          <w:rFonts w:ascii="Arial" w:eastAsia="Times New Roman" w:hAnsi="Arial" w:cs="Arial"/>
          <w:b/>
          <w:bCs/>
          <w:color w:val="385623" w:themeColor="accent6" w:themeShade="80"/>
        </w:rPr>
        <w:t xml:space="preserve">We noted that </w:t>
      </w:r>
      <w:r w:rsidR="00A71A37" w:rsidRPr="00365B6E">
        <w:rPr>
          <w:rFonts w:ascii="Arial" w:eastAsia="Times New Roman" w:hAnsi="Arial" w:cs="Arial"/>
          <w:b/>
          <w:bCs/>
          <w:color w:val="385623" w:themeColor="accent6" w:themeShade="80"/>
        </w:rPr>
        <w:t xml:space="preserve">various countries in the Sahel, including </w:t>
      </w:r>
      <w:r w:rsidR="00B47456" w:rsidRPr="00365B6E">
        <w:rPr>
          <w:rFonts w:ascii="Arial" w:eastAsia="Times New Roman" w:hAnsi="Arial" w:cs="Arial"/>
          <w:b/>
          <w:bCs/>
          <w:color w:val="385623" w:themeColor="accent6" w:themeShade="80"/>
        </w:rPr>
        <w:t>Niger</w:t>
      </w:r>
      <w:r w:rsidR="00A71A37" w:rsidRPr="00365B6E">
        <w:rPr>
          <w:rFonts w:ascii="Arial" w:eastAsia="Times New Roman" w:hAnsi="Arial" w:cs="Arial"/>
          <w:b/>
          <w:bCs/>
          <w:color w:val="385623" w:themeColor="accent6" w:themeShade="80"/>
        </w:rPr>
        <w:t xml:space="preserve">, Burkina </w:t>
      </w:r>
      <w:proofErr w:type="gramStart"/>
      <w:r w:rsidR="00A71A37" w:rsidRPr="00365B6E">
        <w:rPr>
          <w:rFonts w:ascii="Arial" w:eastAsia="Times New Roman" w:hAnsi="Arial" w:cs="Arial"/>
          <w:b/>
          <w:bCs/>
          <w:color w:val="385623" w:themeColor="accent6" w:themeShade="80"/>
        </w:rPr>
        <w:t>Faso,  Mali</w:t>
      </w:r>
      <w:proofErr w:type="gramEnd"/>
      <w:r w:rsidR="009A60A4" w:rsidRPr="00365B6E">
        <w:rPr>
          <w:rFonts w:ascii="Arial" w:eastAsia="Times New Roman" w:hAnsi="Arial" w:cs="Arial"/>
          <w:b/>
          <w:bCs/>
          <w:color w:val="385623" w:themeColor="accent6" w:themeShade="80"/>
        </w:rPr>
        <w:t xml:space="preserve">, </w:t>
      </w:r>
      <w:r w:rsidR="00383EF8">
        <w:rPr>
          <w:rFonts w:ascii="Arial" w:eastAsia="Times New Roman" w:hAnsi="Arial" w:cs="Arial"/>
          <w:b/>
          <w:bCs/>
          <w:color w:val="385623" w:themeColor="accent6" w:themeShade="80"/>
        </w:rPr>
        <w:t xml:space="preserve">and </w:t>
      </w:r>
      <w:r w:rsidR="009A60A4" w:rsidRPr="00365B6E">
        <w:rPr>
          <w:rFonts w:ascii="Arial" w:eastAsia="Times New Roman" w:hAnsi="Arial" w:cs="Arial"/>
          <w:b/>
          <w:bCs/>
          <w:color w:val="385623" w:themeColor="accent6" w:themeShade="80"/>
        </w:rPr>
        <w:t>Ghana</w:t>
      </w:r>
      <w:r w:rsidR="006A16F0" w:rsidRPr="00365B6E">
        <w:rPr>
          <w:rFonts w:ascii="Arial" w:eastAsia="Times New Roman" w:hAnsi="Arial" w:cs="Arial"/>
          <w:b/>
          <w:bCs/>
          <w:color w:val="385623" w:themeColor="accent6" w:themeShade="80"/>
        </w:rPr>
        <w:t>,</w:t>
      </w:r>
      <w:r w:rsidRPr="00365B6E">
        <w:rPr>
          <w:rFonts w:ascii="Arial" w:eastAsia="Times New Roman" w:hAnsi="Arial" w:cs="Arial"/>
          <w:b/>
          <w:color w:val="385623" w:themeColor="accent6" w:themeShade="80"/>
        </w:rPr>
        <w:t> </w:t>
      </w:r>
      <w:r w:rsidR="00063C58">
        <w:rPr>
          <w:rFonts w:ascii="Arial" w:eastAsia="Times New Roman" w:hAnsi="Arial" w:cs="Arial"/>
          <w:b/>
          <w:color w:val="385623" w:themeColor="accent6" w:themeShade="80"/>
        </w:rPr>
        <w:t xml:space="preserve">as well as many other African countries, </w:t>
      </w:r>
      <w:r w:rsidRPr="00365B6E">
        <w:rPr>
          <w:rFonts w:ascii="Arial" w:eastAsia="Times New Roman" w:hAnsi="Arial" w:cs="Arial"/>
          <w:b/>
          <w:color w:val="385623" w:themeColor="accent6" w:themeShade="80"/>
        </w:rPr>
        <w:t>ha</w:t>
      </w:r>
      <w:r w:rsidR="00A71A37" w:rsidRPr="00365B6E">
        <w:rPr>
          <w:rFonts w:ascii="Arial" w:eastAsia="Times New Roman" w:hAnsi="Arial" w:cs="Arial"/>
          <w:b/>
          <w:color w:val="385623" w:themeColor="accent6" w:themeShade="80"/>
        </w:rPr>
        <w:t>ve</w:t>
      </w:r>
      <w:r w:rsidRPr="00365B6E">
        <w:rPr>
          <w:rFonts w:ascii="Arial" w:eastAsia="Times New Roman" w:hAnsi="Arial" w:cs="Arial"/>
          <w:b/>
          <w:color w:val="385623" w:themeColor="accent6" w:themeShade="80"/>
        </w:rPr>
        <w:t xml:space="preserve"> </w:t>
      </w:r>
      <w:r w:rsidR="00832B4F" w:rsidRPr="00365B6E">
        <w:rPr>
          <w:rFonts w:ascii="Arial" w:eastAsia="Times New Roman" w:hAnsi="Arial" w:cs="Arial"/>
          <w:b/>
          <w:color w:val="385623" w:themeColor="accent6" w:themeShade="80"/>
        </w:rPr>
        <w:t xml:space="preserve">implemented </w:t>
      </w:r>
      <w:r w:rsidR="007B5C60" w:rsidRPr="00365B6E">
        <w:rPr>
          <w:rFonts w:ascii="Arial" w:eastAsia="Times New Roman" w:hAnsi="Arial" w:cs="Arial"/>
          <w:b/>
          <w:color w:val="385623" w:themeColor="accent6" w:themeShade="80"/>
        </w:rPr>
        <w:t>successful</w:t>
      </w:r>
      <w:r w:rsidRPr="00365B6E">
        <w:rPr>
          <w:rFonts w:ascii="Arial" w:eastAsia="Times New Roman" w:hAnsi="Arial" w:cs="Arial"/>
          <w:b/>
          <w:color w:val="385623" w:themeColor="accent6" w:themeShade="80"/>
        </w:rPr>
        <w:t xml:space="preserve"> program</w:t>
      </w:r>
      <w:r w:rsidR="009A60A4" w:rsidRPr="00365B6E">
        <w:rPr>
          <w:rFonts w:ascii="Arial" w:eastAsia="Times New Roman" w:hAnsi="Arial" w:cs="Arial"/>
          <w:b/>
          <w:color w:val="385623" w:themeColor="accent6" w:themeShade="80"/>
        </w:rPr>
        <w:t>s</w:t>
      </w:r>
      <w:r w:rsidRPr="00365B6E">
        <w:rPr>
          <w:rFonts w:ascii="Arial" w:eastAsia="Times New Roman" w:hAnsi="Arial" w:cs="Arial"/>
          <w:b/>
          <w:color w:val="385623" w:themeColor="accent6" w:themeShade="80"/>
        </w:rPr>
        <w:t xml:space="preserve"> on Farmer-Managed Natural Regeneration (FMNR)</w:t>
      </w:r>
      <w:r w:rsidR="009A60A4" w:rsidRPr="00365B6E">
        <w:rPr>
          <w:rFonts w:ascii="Arial" w:eastAsia="Times New Roman" w:hAnsi="Arial" w:cs="Arial"/>
          <w:b/>
          <w:color w:val="385623" w:themeColor="accent6" w:themeShade="80"/>
        </w:rPr>
        <w:t xml:space="preserve">. </w:t>
      </w:r>
      <w:r w:rsidRPr="00365B6E">
        <w:rPr>
          <w:rFonts w:ascii="Arial" w:eastAsia="Times New Roman" w:hAnsi="Arial" w:cs="Arial"/>
          <w:color w:val="385623" w:themeColor="accent6" w:themeShade="80"/>
        </w:rPr>
        <w:t xml:space="preserve"> </w:t>
      </w:r>
    </w:p>
    <w:p w14:paraId="30C32FBA" w14:textId="77777777" w:rsidR="00591879" w:rsidRDefault="00591879" w:rsidP="00591879">
      <w:pPr>
        <w:pStyle w:val="ListParagraph"/>
        <w:shd w:val="clear" w:color="auto" w:fill="FFFFFF"/>
        <w:ind w:left="360"/>
        <w:rPr>
          <w:rFonts w:ascii="Arial" w:eastAsia="Times New Roman" w:hAnsi="Arial" w:cs="Arial"/>
          <w:color w:val="385623" w:themeColor="accent6" w:themeShade="80"/>
        </w:rPr>
      </w:pPr>
    </w:p>
    <w:p w14:paraId="4B0ACD29" w14:textId="52CF8E5F" w:rsidR="00591879" w:rsidRDefault="00591879" w:rsidP="004A378C">
      <w:pPr>
        <w:pStyle w:val="ListParagraph"/>
        <w:numPr>
          <w:ilvl w:val="0"/>
          <w:numId w:val="5"/>
        </w:numPr>
        <w:shd w:val="clear" w:color="auto" w:fill="FFFFFF"/>
        <w:spacing w:after="32" w:line="254" w:lineRule="atLeast"/>
        <w:ind w:left="360"/>
        <w:rPr>
          <w:rFonts w:ascii="Arial" w:eastAsia="Times New Roman" w:hAnsi="Arial" w:cs="Arial"/>
          <w:color w:val="000000"/>
        </w:rPr>
      </w:pPr>
      <w:r w:rsidRPr="00591879">
        <w:rPr>
          <w:rFonts w:ascii="Arial" w:eastAsia="Times New Roman" w:hAnsi="Arial" w:cs="Arial"/>
          <w:b/>
          <w:bCs/>
          <w:color w:val="385623" w:themeColor="accent6" w:themeShade="80"/>
        </w:rPr>
        <w:t>We took note that in addition to significant progress with Farmer-Managed Natural Regeneration</w:t>
      </w:r>
      <w:r w:rsidRPr="00591879">
        <w:rPr>
          <w:rFonts w:ascii="Arial" w:eastAsia="Times New Roman" w:hAnsi="Arial" w:cs="Arial"/>
          <w:color w:val="385623" w:themeColor="accent6" w:themeShade="80"/>
        </w:rPr>
        <w:t xml:space="preserve"> </w:t>
      </w:r>
      <w:r w:rsidRPr="00591879">
        <w:rPr>
          <w:rFonts w:ascii="Arial" w:eastAsia="Times New Roman" w:hAnsi="Arial" w:cs="Arial"/>
          <w:b/>
          <w:bCs/>
          <w:color w:val="385623" w:themeColor="accent6" w:themeShade="80"/>
        </w:rPr>
        <w:t xml:space="preserve">(FMNR), </w:t>
      </w:r>
      <w:r w:rsidR="0002781C">
        <w:rPr>
          <w:rFonts w:ascii="Arial" w:eastAsia="Times New Roman" w:hAnsi="Arial" w:cs="Arial"/>
          <w:color w:val="000000"/>
        </w:rPr>
        <w:t>combined with enrichment planting</w:t>
      </w:r>
      <w:r w:rsidR="0002781C" w:rsidRPr="00591879">
        <w:rPr>
          <w:rFonts w:ascii="Arial" w:eastAsia="Times New Roman" w:hAnsi="Arial" w:cs="Arial"/>
          <w:b/>
          <w:bCs/>
          <w:color w:val="385623" w:themeColor="accent6" w:themeShade="80"/>
        </w:rPr>
        <w:t xml:space="preserve">, </w:t>
      </w:r>
      <w:r w:rsidRPr="00591879">
        <w:rPr>
          <w:rFonts w:ascii="Arial" w:eastAsia="Times New Roman" w:hAnsi="Arial" w:cs="Arial"/>
          <w:b/>
          <w:bCs/>
          <w:color w:val="385623" w:themeColor="accent6" w:themeShade="80"/>
        </w:rPr>
        <w:t>other</w:t>
      </w:r>
      <w:r w:rsidRPr="00591879">
        <w:rPr>
          <w:rFonts w:ascii="Arial" w:eastAsia="Times New Roman" w:hAnsi="Arial" w:cs="Arial"/>
          <w:color w:val="000000"/>
        </w:rPr>
        <w:t> </w:t>
      </w:r>
      <w:r w:rsidRPr="00591879">
        <w:rPr>
          <w:rFonts w:ascii="Arial" w:eastAsia="Times New Roman" w:hAnsi="Arial" w:cs="Arial"/>
          <w:b/>
          <w:bCs/>
          <w:color w:val="385623" w:themeColor="accent6" w:themeShade="80"/>
        </w:rPr>
        <w:t>major advances in agroecology and land restoration have been made. These include soil and water conservation methods through planting and seeding us</w:t>
      </w:r>
      <w:r w:rsidR="00622F50">
        <w:rPr>
          <w:rFonts w:ascii="Arial" w:eastAsia="Times New Roman" w:hAnsi="Arial" w:cs="Arial"/>
          <w:b/>
          <w:bCs/>
          <w:color w:val="385623" w:themeColor="accent6" w:themeShade="80"/>
        </w:rPr>
        <w:t>eful</w:t>
      </w:r>
      <w:r w:rsidRPr="00591879">
        <w:rPr>
          <w:rFonts w:ascii="Arial" w:eastAsia="Times New Roman" w:hAnsi="Arial" w:cs="Arial"/>
          <w:b/>
          <w:bCs/>
          <w:color w:val="385623" w:themeColor="accent6" w:themeShade="80"/>
        </w:rPr>
        <w:t xml:space="preserve"> </w:t>
      </w:r>
      <w:r w:rsidR="004A1780">
        <w:rPr>
          <w:rFonts w:ascii="Arial" w:eastAsia="Times New Roman" w:hAnsi="Arial" w:cs="Arial"/>
          <w:b/>
          <w:bCs/>
          <w:color w:val="385623" w:themeColor="accent6" w:themeShade="80"/>
        </w:rPr>
        <w:t xml:space="preserve">and diversified </w:t>
      </w:r>
      <w:r w:rsidRPr="00591879">
        <w:rPr>
          <w:rFonts w:ascii="Arial" w:eastAsia="Times New Roman" w:hAnsi="Arial" w:cs="Arial"/>
          <w:b/>
          <w:bCs/>
          <w:color w:val="385623" w:themeColor="accent6" w:themeShade="80"/>
        </w:rPr>
        <w:t xml:space="preserve">native species of trees, shrubs and grasses, </w:t>
      </w:r>
      <w:r w:rsidRPr="00591879">
        <w:rPr>
          <w:rFonts w:ascii="Arial" w:eastAsia="Times New Roman" w:hAnsi="Arial" w:cs="Arial"/>
          <w:color w:val="000000"/>
        </w:rPr>
        <w:t xml:space="preserve">permeable rock bunds, </w:t>
      </w:r>
      <w:proofErr w:type="spellStart"/>
      <w:r w:rsidRPr="00591879">
        <w:rPr>
          <w:rFonts w:ascii="Arial" w:eastAsia="Times New Roman" w:hAnsi="Arial" w:cs="Arial"/>
          <w:color w:val="000000"/>
        </w:rPr>
        <w:t>half moons</w:t>
      </w:r>
      <w:proofErr w:type="spellEnd"/>
      <w:r w:rsidRPr="00591879">
        <w:rPr>
          <w:rFonts w:ascii="Arial" w:eastAsia="Times New Roman" w:hAnsi="Arial" w:cs="Arial"/>
          <w:color w:val="000000"/>
        </w:rPr>
        <w:t xml:space="preserve">, </w:t>
      </w:r>
      <w:proofErr w:type="spellStart"/>
      <w:r w:rsidRPr="00591879">
        <w:rPr>
          <w:rFonts w:ascii="Arial" w:eastAsia="Times New Roman" w:hAnsi="Arial" w:cs="Arial"/>
          <w:color w:val="000000"/>
        </w:rPr>
        <w:t>Zaï</w:t>
      </w:r>
      <w:proofErr w:type="spellEnd"/>
      <w:r w:rsidRPr="00591879">
        <w:rPr>
          <w:rFonts w:ascii="Arial" w:eastAsia="Times New Roman" w:hAnsi="Arial" w:cs="Arial"/>
          <w:color w:val="000000"/>
        </w:rPr>
        <w:t xml:space="preserve"> micro-water catchment planting basins </w:t>
      </w:r>
      <w:r w:rsidR="00622F50">
        <w:rPr>
          <w:rFonts w:ascii="Arial" w:eastAsia="Times New Roman" w:hAnsi="Arial" w:cs="Arial"/>
          <w:color w:val="000000"/>
        </w:rPr>
        <w:t xml:space="preserve">for </w:t>
      </w:r>
      <w:r w:rsidRPr="00591879">
        <w:rPr>
          <w:rFonts w:ascii="Arial" w:eastAsia="Times New Roman" w:hAnsi="Arial" w:cs="Arial"/>
          <w:color w:val="000000"/>
        </w:rPr>
        <w:t>conservation farming; intercropping of perennials and legumes with cereals; crop/livestock/tree integration</w:t>
      </w:r>
      <w:r w:rsidR="00622F50">
        <w:rPr>
          <w:rFonts w:ascii="Arial" w:eastAsia="Times New Roman" w:hAnsi="Arial" w:cs="Arial"/>
          <w:color w:val="000000"/>
        </w:rPr>
        <w:t>;</w:t>
      </w:r>
      <w:r w:rsidRPr="00591879">
        <w:rPr>
          <w:rFonts w:ascii="Arial" w:eastAsia="Times New Roman" w:hAnsi="Arial" w:cs="Arial"/>
          <w:color w:val="000000"/>
        </w:rPr>
        <w:t xml:space="preserve"> affordable </w:t>
      </w:r>
      <w:r w:rsidR="006545C4">
        <w:rPr>
          <w:rFonts w:ascii="Arial" w:eastAsia="Times New Roman" w:hAnsi="Arial" w:cs="Arial"/>
          <w:color w:val="000000"/>
        </w:rPr>
        <w:t>localized</w:t>
      </w:r>
      <w:r w:rsidRPr="00591879">
        <w:rPr>
          <w:rFonts w:ascii="Arial" w:eastAsia="Times New Roman" w:hAnsi="Arial" w:cs="Arial"/>
          <w:color w:val="000000"/>
        </w:rPr>
        <w:t xml:space="preserve"> irrigation</w:t>
      </w:r>
      <w:r w:rsidR="00622F50">
        <w:rPr>
          <w:rFonts w:ascii="Arial" w:eastAsia="Times New Roman" w:hAnsi="Arial" w:cs="Arial"/>
          <w:color w:val="000000"/>
        </w:rPr>
        <w:t>;</w:t>
      </w:r>
      <w:r w:rsidRPr="00591879">
        <w:rPr>
          <w:rFonts w:ascii="Arial" w:eastAsia="Times New Roman" w:hAnsi="Arial" w:cs="Arial"/>
          <w:color w:val="000000"/>
        </w:rPr>
        <w:t xml:space="preserve"> and ways to increase and better manage local compost and manure production for improved soil fertility, particularly when combined with </w:t>
      </w:r>
      <w:r w:rsidR="00622F50">
        <w:rPr>
          <w:rFonts w:ascii="Arial" w:eastAsia="Times New Roman" w:hAnsi="Arial" w:cs="Arial"/>
          <w:color w:val="000000"/>
        </w:rPr>
        <w:t>inorganic</w:t>
      </w:r>
      <w:r w:rsidRPr="00591879">
        <w:rPr>
          <w:rFonts w:ascii="Arial" w:eastAsia="Times New Roman" w:hAnsi="Arial" w:cs="Arial"/>
          <w:color w:val="000000"/>
        </w:rPr>
        <w:t xml:space="preserve"> fertilizer</w:t>
      </w:r>
      <w:r w:rsidR="00622F50">
        <w:rPr>
          <w:rFonts w:ascii="Arial" w:eastAsia="Times New Roman" w:hAnsi="Arial" w:cs="Arial"/>
          <w:color w:val="000000"/>
        </w:rPr>
        <w:t>s;</w:t>
      </w:r>
      <w:r w:rsidRPr="00591879">
        <w:rPr>
          <w:rFonts w:ascii="Arial" w:eastAsia="Times New Roman" w:hAnsi="Arial" w:cs="Arial"/>
          <w:color w:val="000000"/>
        </w:rPr>
        <w:t xml:space="preserve"> and rotational mobile grazing of livestock on range lands</w:t>
      </w:r>
      <w:r w:rsidR="003827C0">
        <w:rPr>
          <w:rFonts w:ascii="Arial" w:eastAsia="Times New Roman" w:hAnsi="Arial" w:cs="Arial"/>
          <w:color w:val="000000"/>
        </w:rPr>
        <w:t>.</w:t>
      </w:r>
    </w:p>
    <w:p w14:paraId="786D6885" w14:textId="77777777" w:rsidR="003C28A3" w:rsidRDefault="003C28A3" w:rsidP="003C28A3">
      <w:pPr>
        <w:pStyle w:val="ListParagraph"/>
        <w:shd w:val="clear" w:color="auto" w:fill="FFFFFF"/>
        <w:spacing w:after="32" w:line="254" w:lineRule="atLeast"/>
        <w:ind w:left="360"/>
        <w:rPr>
          <w:rFonts w:ascii="Arial" w:eastAsia="Times New Roman" w:hAnsi="Arial" w:cs="Arial"/>
          <w:color w:val="000000"/>
        </w:rPr>
      </w:pPr>
    </w:p>
    <w:p w14:paraId="11E68BEF" w14:textId="67E41298" w:rsidR="004F10AB" w:rsidRPr="004F10AB" w:rsidRDefault="004F10AB" w:rsidP="004F10AB">
      <w:pPr>
        <w:pStyle w:val="ListParagraph"/>
        <w:numPr>
          <w:ilvl w:val="0"/>
          <w:numId w:val="5"/>
        </w:numPr>
        <w:shd w:val="clear" w:color="auto" w:fill="FFFFFF"/>
        <w:spacing w:after="200"/>
        <w:ind w:left="360"/>
        <w:rPr>
          <w:rFonts w:ascii="Arial" w:eastAsia="Times New Roman" w:hAnsi="Arial" w:cs="Arial"/>
          <w:bCs/>
          <w:color w:val="000000" w:themeColor="text1"/>
        </w:rPr>
      </w:pPr>
      <w:r>
        <w:rPr>
          <w:rFonts w:ascii="Arial" w:eastAsia="Times New Roman" w:hAnsi="Arial" w:cs="Arial"/>
          <w:b/>
          <w:color w:val="385623" w:themeColor="accent6" w:themeShade="80"/>
        </w:rPr>
        <w:t>We urge</w:t>
      </w:r>
      <w:r w:rsidRPr="00365B6E">
        <w:rPr>
          <w:rFonts w:ascii="Arial" w:eastAsia="Times New Roman" w:hAnsi="Arial" w:cs="Arial"/>
          <w:b/>
          <w:color w:val="385623" w:themeColor="accent6" w:themeShade="80"/>
        </w:rPr>
        <w:t> bold action</w:t>
      </w:r>
      <w:r>
        <w:rPr>
          <w:rFonts w:ascii="Arial" w:eastAsia="Times New Roman" w:hAnsi="Arial" w:cs="Arial"/>
          <w:b/>
          <w:color w:val="385623" w:themeColor="accent6" w:themeShade="80"/>
        </w:rPr>
        <w:t xml:space="preserve"> that fosters synergies that are achieved through multi-actor and multi-level collaboration and coordination,</w:t>
      </w:r>
      <w:r w:rsidRPr="00365B6E">
        <w:rPr>
          <w:rFonts w:ascii="Arial" w:eastAsia="Times New Roman" w:hAnsi="Arial" w:cs="Arial"/>
          <w:b/>
          <w:color w:val="385623" w:themeColor="accent6" w:themeShade="80"/>
        </w:rPr>
        <w:t> </w:t>
      </w:r>
      <w:r w:rsidRPr="004F10AB">
        <w:rPr>
          <w:rFonts w:ascii="Arial" w:eastAsia="Times New Roman" w:hAnsi="Arial" w:cs="Arial"/>
          <w:color w:val="000000" w:themeColor="text1"/>
        </w:rPr>
        <w:t>to accelerate the urgently needed transformation from current land use practices, and to restore degraded agricultural, forest and pastoral lands to their full productive use.</w:t>
      </w:r>
      <w:r w:rsidRPr="004F10AB">
        <w:rPr>
          <w:rFonts w:ascii="Arial" w:eastAsia="Times New Roman" w:hAnsi="Arial" w:cs="Arial"/>
          <w:bCs/>
          <w:color w:val="000000" w:themeColor="text1"/>
        </w:rPr>
        <w:t> </w:t>
      </w:r>
    </w:p>
    <w:p w14:paraId="54930612" w14:textId="77777777" w:rsidR="004F10AB" w:rsidRPr="00365B6E" w:rsidRDefault="004F10AB" w:rsidP="004F10AB">
      <w:pPr>
        <w:pStyle w:val="ListParagraph"/>
        <w:shd w:val="clear" w:color="auto" w:fill="FFFFFF"/>
        <w:spacing w:after="200"/>
        <w:ind w:left="360"/>
        <w:rPr>
          <w:rFonts w:ascii="Arial" w:eastAsia="Times New Roman" w:hAnsi="Arial" w:cs="Arial"/>
          <w:b/>
          <w:bCs/>
          <w:color w:val="000000"/>
        </w:rPr>
      </w:pPr>
    </w:p>
    <w:p w14:paraId="7EDE7D34" w14:textId="0F9591CD" w:rsidR="004F10AB" w:rsidRPr="004F10AB" w:rsidRDefault="004F10AB" w:rsidP="004F10AB">
      <w:pPr>
        <w:pStyle w:val="ListParagraph"/>
        <w:numPr>
          <w:ilvl w:val="0"/>
          <w:numId w:val="5"/>
        </w:numPr>
        <w:shd w:val="clear" w:color="auto" w:fill="FFFFFF"/>
        <w:spacing w:after="200"/>
        <w:ind w:left="360"/>
        <w:rPr>
          <w:rFonts w:ascii="Arial" w:eastAsia="Times New Roman" w:hAnsi="Arial" w:cs="Arial"/>
          <w:color w:val="000000"/>
        </w:rPr>
      </w:pPr>
      <w:r w:rsidRPr="00365B6E">
        <w:rPr>
          <w:rFonts w:ascii="Arial" w:eastAsia="Times New Roman" w:hAnsi="Arial" w:cs="Arial"/>
          <w:b/>
          <w:color w:val="385623" w:themeColor="accent6" w:themeShade="80"/>
        </w:rPr>
        <w:t>We need to </w:t>
      </w:r>
      <w:r w:rsidRPr="00365B6E">
        <w:rPr>
          <w:rFonts w:ascii="Arial" w:eastAsia="Times New Roman" w:hAnsi="Arial" w:cs="Arial"/>
          <w:b/>
          <w:bCs/>
          <w:color w:val="385623" w:themeColor="accent6" w:themeShade="80"/>
        </w:rPr>
        <w:t xml:space="preserve">adopt land use and associated regreening practices that are productive, sustainable, and </w:t>
      </w:r>
      <w:r>
        <w:rPr>
          <w:rFonts w:ascii="Arial" w:eastAsia="Times New Roman" w:hAnsi="Arial" w:cs="Arial"/>
          <w:b/>
          <w:bCs/>
          <w:color w:val="385623" w:themeColor="accent6" w:themeShade="80"/>
        </w:rPr>
        <w:t xml:space="preserve">that </w:t>
      </w:r>
      <w:r w:rsidRPr="00365B6E">
        <w:rPr>
          <w:rFonts w:ascii="Arial" w:eastAsia="Times New Roman" w:hAnsi="Arial" w:cs="Arial"/>
          <w:b/>
          <w:bCs/>
          <w:color w:val="385623" w:themeColor="accent6" w:themeShade="80"/>
        </w:rPr>
        <w:t xml:space="preserve">also strengthen resilience to climate </w:t>
      </w:r>
      <w:r w:rsidRPr="00365B6E">
        <w:rPr>
          <w:rFonts w:ascii="Arial" w:eastAsia="Times New Roman" w:hAnsi="Arial" w:cs="Arial"/>
          <w:b/>
          <w:bCs/>
          <w:color w:val="385623" w:themeColor="accent6" w:themeShade="80"/>
        </w:rPr>
        <w:lastRenderedPageBreak/>
        <w:t xml:space="preserve">change. </w:t>
      </w:r>
      <w:r w:rsidRPr="004A378C">
        <w:rPr>
          <w:rFonts w:ascii="Arial" w:eastAsia="Times New Roman" w:hAnsi="Arial" w:cs="Arial"/>
          <w:bCs/>
          <w:color w:val="000000" w:themeColor="text1"/>
        </w:rPr>
        <w:t>W</w:t>
      </w:r>
      <w:r w:rsidRPr="00365B6E">
        <w:rPr>
          <w:rFonts w:ascii="Arial" w:eastAsia="Times New Roman" w:hAnsi="Arial" w:cs="Arial"/>
          <w:color w:val="000000"/>
        </w:rPr>
        <w:t>e need to ensure that hundreds of millions of farmers</w:t>
      </w:r>
      <w:r>
        <w:rPr>
          <w:rFonts w:ascii="Arial" w:eastAsia="Times New Roman" w:hAnsi="Arial" w:cs="Arial"/>
          <w:color w:val="000000"/>
        </w:rPr>
        <w:t>, forest-dependent dwellers</w:t>
      </w:r>
      <w:r w:rsidRPr="00365B6E">
        <w:rPr>
          <w:rFonts w:ascii="Arial" w:eastAsia="Times New Roman" w:hAnsi="Arial" w:cs="Arial"/>
          <w:color w:val="000000"/>
        </w:rPr>
        <w:t xml:space="preserve"> and pastoralists across Africa </w:t>
      </w:r>
      <w:r>
        <w:rPr>
          <w:rFonts w:ascii="Arial" w:eastAsia="Times New Roman" w:hAnsi="Arial" w:cs="Arial"/>
          <w:color w:val="000000"/>
        </w:rPr>
        <w:t>adopt</w:t>
      </w:r>
      <w:r w:rsidRPr="00365B6E">
        <w:rPr>
          <w:rFonts w:ascii="Arial" w:eastAsia="Times New Roman" w:hAnsi="Arial" w:cs="Arial"/>
          <w:color w:val="000000"/>
        </w:rPr>
        <w:t xml:space="preserve"> simple, cost</w:t>
      </w:r>
      <w:r>
        <w:rPr>
          <w:rFonts w:ascii="Arial" w:eastAsia="Times New Roman" w:hAnsi="Arial" w:cs="Arial"/>
          <w:color w:val="000000"/>
        </w:rPr>
        <w:t>-effective</w:t>
      </w:r>
      <w:r w:rsidRPr="00365B6E">
        <w:rPr>
          <w:rFonts w:ascii="Arial" w:eastAsia="Times New Roman" w:hAnsi="Arial" w:cs="Arial"/>
          <w:color w:val="000000"/>
        </w:rPr>
        <w:t xml:space="preserve">, regreening technologies that contribute to the sustainable intensification of </w:t>
      </w:r>
      <w:r>
        <w:rPr>
          <w:rFonts w:ascii="Arial" w:eastAsia="Times New Roman" w:hAnsi="Arial" w:cs="Arial"/>
          <w:color w:val="000000"/>
        </w:rPr>
        <w:t xml:space="preserve">nutritious </w:t>
      </w:r>
      <w:r w:rsidRPr="00365B6E">
        <w:rPr>
          <w:rFonts w:ascii="Arial" w:eastAsia="Times New Roman" w:hAnsi="Arial" w:cs="Arial"/>
          <w:color w:val="000000"/>
        </w:rPr>
        <w:t xml:space="preserve">food </w:t>
      </w:r>
      <w:r>
        <w:rPr>
          <w:rFonts w:ascii="Arial" w:eastAsia="Times New Roman" w:hAnsi="Arial" w:cs="Arial"/>
          <w:color w:val="000000"/>
        </w:rPr>
        <w:t xml:space="preserve">and livestock </w:t>
      </w:r>
      <w:r w:rsidRPr="00365B6E">
        <w:rPr>
          <w:rFonts w:ascii="Arial" w:eastAsia="Times New Roman" w:hAnsi="Arial" w:cs="Arial"/>
          <w:color w:val="000000"/>
        </w:rPr>
        <w:t xml:space="preserve">production. </w:t>
      </w:r>
    </w:p>
    <w:p w14:paraId="4703C988" w14:textId="77777777" w:rsidR="004F10AB" w:rsidRPr="004F10AB" w:rsidRDefault="004F10AB" w:rsidP="004F10AB">
      <w:pPr>
        <w:pStyle w:val="ListParagraph"/>
        <w:shd w:val="clear" w:color="auto" w:fill="FFFFFF"/>
        <w:spacing w:after="32" w:line="254" w:lineRule="atLeast"/>
        <w:ind w:left="360"/>
        <w:rPr>
          <w:rFonts w:ascii="Arial" w:eastAsia="Times New Roman" w:hAnsi="Arial" w:cs="Arial"/>
          <w:color w:val="000000"/>
        </w:rPr>
      </w:pPr>
    </w:p>
    <w:p w14:paraId="184FB33A" w14:textId="78073186" w:rsidR="00A634DD" w:rsidRPr="003C28A3" w:rsidRDefault="003C28A3" w:rsidP="004A378C">
      <w:pPr>
        <w:pStyle w:val="ListParagraph"/>
        <w:numPr>
          <w:ilvl w:val="0"/>
          <w:numId w:val="5"/>
        </w:numPr>
        <w:shd w:val="clear" w:color="auto" w:fill="FFFFFF"/>
        <w:spacing w:after="32" w:line="254" w:lineRule="atLeast"/>
        <w:ind w:left="360"/>
        <w:rPr>
          <w:rFonts w:ascii="Arial" w:eastAsia="Times New Roman" w:hAnsi="Arial" w:cs="Arial"/>
          <w:color w:val="000000"/>
        </w:rPr>
      </w:pPr>
      <w:r w:rsidRPr="00A634DD">
        <w:rPr>
          <w:rFonts w:ascii="Arial" w:eastAsia="Times New Roman" w:hAnsi="Arial" w:cs="Arial"/>
          <w:b/>
          <w:color w:val="000000"/>
        </w:rPr>
        <w:t>H</w:t>
      </w:r>
      <w:r w:rsidRPr="003827C0">
        <w:rPr>
          <w:rFonts w:ascii="Arial" w:eastAsia="Times New Roman" w:hAnsi="Arial" w:cs="Arial"/>
          <w:b/>
          <w:color w:val="385623" w:themeColor="accent6" w:themeShade="80"/>
        </w:rPr>
        <w:t>a</w:t>
      </w:r>
      <w:r w:rsidRPr="000741A9">
        <w:rPr>
          <w:rFonts w:ascii="Arial" w:eastAsia="Times New Roman" w:hAnsi="Arial" w:cs="Arial"/>
          <w:b/>
          <w:color w:val="385623" w:themeColor="accent6" w:themeShade="80"/>
        </w:rPr>
        <w:t>rmonized approaches should be strengthened</w:t>
      </w:r>
      <w:r w:rsidRPr="000741A9">
        <w:rPr>
          <w:rFonts w:ascii="Arial" w:eastAsia="Times New Roman" w:hAnsi="Arial" w:cs="Arial"/>
          <w:color w:val="385623" w:themeColor="accent6" w:themeShade="80"/>
        </w:rPr>
        <w:t xml:space="preserve"> </w:t>
      </w:r>
      <w:r w:rsidRPr="000741A9">
        <w:rPr>
          <w:rFonts w:ascii="Arial" w:eastAsia="Times New Roman" w:hAnsi="Arial" w:cs="Arial"/>
          <w:color w:val="000000"/>
        </w:rPr>
        <w:t xml:space="preserve">by integrating the adoption of other, complementary land restoration and regreening technologies with these tree-based agroecological </w:t>
      </w:r>
      <w:r>
        <w:rPr>
          <w:rFonts w:ascii="Arial" w:eastAsia="Times New Roman" w:hAnsi="Arial" w:cs="Arial"/>
          <w:color w:val="000000"/>
        </w:rPr>
        <w:t xml:space="preserve">and livestock management </w:t>
      </w:r>
      <w:r w:rsidRPr="000741A9">
        <w:rPr>
          <w:rFonts w:ascii="Arial" w:eastAsia="Times New Roman" w:hAnsi="Arial" w:cs="Arial"/>
          <w:color w:val="000000"/>
        </w:rPr>
        <w:t>systems,</w:t>
      </w:r>
      <w:r>
        <w:rPr>
          <w:rFonts w:ascii="Arial" w:eastAsia="Times New Roman" w:hAnsi="Arial" w:cs="Arial"/>
          <w:color w:val="000000"/>
        </w:rPr>
        <w:t xml:space="preserve"> and by widespread mobilization of communities. This involves fully recognizing the existing work of communities and amplifying the voices of local regreening champions. </w:t>
      </w:r>
      <w:r w:rsidRPr="000741A9">
        <w:rPr>
          <w:rFonts w:ascii="Arial" w:eastAsia="Times New Roman" w:hAnsi="Arial" w:cs="Arial"/>
          <w:b/>
          <w:color w:val="385623" w:themeColor="accent6" w:themeShade="80"/>
        </w:rPr>
        <w:t>Th</w:t>
      </w:r>
      <w:r>
        <w:rPr>
          <w:rFonts w:ascii="Arial" w:eastAsia="Times New Roman" w:hAnsi="Arial" w:cs="Arial"/>
          <w:b/>
          <w:color w:val="385623" w:themeColor="accent6" w:themeShade="80"/>
        </w:rPr>
        <w:t>is</w:t>
      </w:r>
      <w:r w:rsidRPr="000741A9">
        <w:rPr>
          <w:rFonts w:ascii="Arial" w:eastAsia="Times New Roman" w:hAnsi="Arial" w:cs="Arial"/>
          <w:b/>
          <w:color w:val="385623" w:themeColor="accent6" w:themeShade="80"/>
        </w:rPr>
        <w:t xml:space="preserve"> form</w:t>
      </w:r>
      <w:r>
        <w:rPr>
          <w:rFonts w:ascii="Arial" w:eastAsia="Times New Roman" w:hAnsi="Arial" w:cs="Arial"/>
          <w:b/>
          <w:color w:val="385623" w:themeColor="accent6" w:themeShade="80"/>
        </w:rPr>
        <w:t>s</w:t>
      </w:r>
      <w:r w:rsidRPr="000741A9">
        <w:rPr>
          <w:rFonts w:ascii="Arial" w:eastAsia="Times New Roman" w:hAnsi="Arial" w:cs="Arial"/>
          <w:b/>
          <w:color w:val="385623" w:themeColor="accent6" w:themeShade="80"/>
        </w:rPr>
        <w:t xml:space="preserve"> the basis for a new vision of an </w:t>
      </w:r>
      <w:r w:rsidRPr="000741A9">
        <w:rPr>
          <w:rFonts w:ascii="Arial" w:eastAsia="Times New Roman" w:hAnsi="Arial" w:cs="Arial"/>
          <w:b/>
          <w:bCs/>
          <w:color w:val="385623" w:themeColor="accent6" w:themeShade="80"/>
        </w:rPr>
        <w:t>evergreen agriculture</w:t>
      </w:r>
      <w:r w:rsidRPr="000741A9">
        <w:rPr>
          <w:rFonts w:ascii="Arial" w:eastAsia="Times New Roman" w:hAnsi="Arial" w:cs="Arial"/>
          <w:b/>
          <w:color w:val="385623" w:themeColor="accent6" w:themeShade="80"/>
        </w:rPr>
        <w:t xml:space="preserve"> and </w:t>
      </w:r>
      <w:r>
        <w:rPr>
          <w:rFonts w:ascii="Arial" w:eastAsia="Times New Roman" w:hAnsi="Arial" w:cs="Arial"/>
          <w:b/>
          <w:color w:val="385623" w:themeColor="accent6" w:themeShade="80"/>
        </w:rPr>
        <w:t xml:space="preserve">natural resource </w:t>
      </w:r>
      <w:r w:rsidRPr="000741A9">
        <w:rPr>
          <w:rFonts w:ascii="Arial" w:eastAsia="Times New Roman" w:hAnsi="Arial" w:cs="Arial"/>
          <w:b/>
          <w:color w:val="385623" w:themeColor="accent6" w:themeShade="80"/>
        </w:rPr>
        <w:t>management in the Sahel and across the continent.</w:t>
      </w:r>
    </w:p>
    <w:p w14:paraId="449B63C1" w14:textId="77777777" w:rsidR="003C28A3" w:rsidRDefault="003C28A3" w:rsidP="003C28A3">
      <w:pPr>
        <w:pStyle w:val="ListParagraph"/>
        <w:shd w:val="clear" w:color="auto" w:fill="FFFFFF"/>
        <w:spacing w:after="32" w:line="254" w:lineRule="atLeast"/>
        <w:ind w:left="360"/>
        <w:rPr>
          <w:rFonts w:ascii="Arial" w:eastAsia="Times New Roman" w:hAnsi="Arial" w:cs="Arial"/>
          <w:color w:val="000000"/>
        </w:rPr>
      </w:pPr>
    </w:p>
    <w:p w14:paraId="184EB8FC" w14:textId="77777777" w:rsidR="00CE1897" w:rsidRPr="00365B6E" w:rsidRDefault="009D7D42" w:rsidP="004A378C">
      <w:pPr>
        <w:pStyle w:val="ListParagraph"/>
        <w:numPr>
          <w:ilvl w:val="0"/>
          <w:numId w:val="5"/>
        </w:numPr>
        <w:shd w:val="clear" w:color="auto" w:fill="FFFFFF"/>
        <w:ind w:left="360"/>
        <w:rPr>
          <w:rFonts w:ascii="Arial" w:eastAsia="Times New Roman" w:hAnsi="Arial" w:cs="Arial"/>
          <w:color w:val="385623" w:themeColor="accent6" w:themeShade="80"/>
        </w:rPr>
      </w:pPr>
      <w:r w:rsidRPr="00365B6E">
        <w:rPr>
          <w:rFonts w:ascii="Arial" w:eastAsia="Times New Roman" w:hAnsi="Arial" w:cs="Arial"/>
          <w:b/>
          <w:color w:val="385623" w:themeColor="accent6" w:themeShade="80"/>
        </w:rPr>
        <w:t xml:space="preserve">We </w:t>
      </w:r>
      <w:r w:rsidR="009820DF" w:rsidRPr="00365B6E">
        <w:rPr>
          <w:rFonts w:ascii="Arial" w:eastAsia="Times New Roman" w:hAnsi="Arial" w:cs="Arial"/>
          <w:b/>
          <w:color w:val="385623" w:themeColor="accent6" w:themeShade="80"/>
        </w:rPr>
        <w:t xml:space="preserve">therefore </w:t>
      </w:r>
      <w:r w:rsidRPr="00365B6E">
        <w:rPr>
          <w:rFonts w:ascii="Arial" w:eastAsia="Times New Roman" w:hAnsi="Arial" w:cs="Arial"/>
          <w:b/>
          <w:color w:val="385623" w:themeColor="accent6" w:themeShade="80"/>
        </w:rPr>
        <w:t>propose that since FMNR</w:t>
      </w:r>
      <w:r w:rsidR="00005093">
        <w:rPr>
          <w:rFonts w:ascii="Arial" w:eastAsia="Times New Roman" w:hAnsi="Arial" w:cs="Arial"/>
          <w:b/>
          <w:color w:val="385623" w:themeColor="accent6" w:themeShade="80"/>
        </w:rPr>
        <w:t>,</w:t>
      </w:r>
      <w:r w:rsidR="006C6DD8">
        <w:rPr>
          <w:rFonts w:ascii="Arial" w:eastAsia="Times New Roman" w:hAnsi="Arial" w:cs="Arial"/>
          <w:b/>
          <w:color w:val="385623" w:themeColor="accent6" w:themeShade="80"/>
        </w:rPr>
        <w:t xml:space="preserve"> </w:t>
      </w:r>
      <w:r w:rsidR="00766946">
        <w:rPr>
          <w:rFonts w:ascii="Arial" w:eastAsia="Times New Roman" w:hAnsi="Arial" w:cs="Arial"/>
          <w:b/>
          <w:color w:val="385623" w:themeColor="accent6" w:themeShade="80"/>
        </w:rPr>
        <w:t xml:space="preserve">agroecological farming </w:t>
      </w:r>
      <w:r w:rsidR="006C6DD8">
        <w:rPr>
          <w:rFonts w:ascii="Arial" w:eastAsia="Times New Roman" w:hAnsi="Arial" w:cs="Arial"/>
          <w:b/>
          <w:color w:val="385623" w:themeColor="accent6" w:themeShade="80"/>
        </w:rPr>
        <w:t>techniques</w:t>
      </w:r>
      <w:r w:rsidR="00005093">
        <w:rPr>
          <w:rFonts w:ascii="Arial" w:eastAsia="Times New Roman" w:hAnsi="Arial" w:cs="Arial"/>
          <w:b/>
          <w:color w:val="385623" w:themeColor="accent6" w:themeShade="80"/>
        </w:rPr>
        <w:t>, and improved natural resource management</w:t>
      </w:r>
      <w:r w:rsidR="006C6DD8">
        <w:rPr>
          <w:rFonts w:ascii="Arial" w:eastAsia="Times New Roman" w:hAnsi="Arial" w:cs="Arial"/>
          <w:b/>
          <w:color w:val="385623" w:themeColor="accent6" w:themeShade="80"/>
        </w:rPr>
        <w:t xml:space="preserve"> </w:t>
      </w:r>
      <w:r w:rsidR="00766946">
        <w:rPr>
          <w:rFonts w:ascii="Arial" w:eastAsia="Times New Roman" w:hAnsi="Arial" w:cs="Arial"/>
          <w:b/>
          <w:color w:val="385623" w:themeColor="accent6" w:themeShade="80"/>
        </w:rPr>
        <w:t>are</w:t>
      </w:r>
      <w:r w:rsidR="006545C4">
        <w:rPr>
          <w:rFonts w:ascii="Arial" w:eastAsia="Times New Roman" w:hAnsi="Arial" w:cs="Arial"/>
          <w:b/>
          <w:color w:val="385623" w:themeColor="accent6" w:themeShade="80"/>
        </w:rPr>
        <w:t xml:space="preserve"> </w:t>
      </w:r>
      <w:r w:rsidRPr="00365B6E">
        <w:rPr>
          <w:rFonts w:ascii="Arial" w:eastAsia="Times New Roman" w:hAnsi="Arial" w:cs="Arial"/>
          <w:b/>
          <w:color w:val="385623" w:themeColor="accent6" w:themeShade="80"/>
        </w:rPr>
        <w:t xml:space="preserve">among the </w:t>
      </w:r>
      <w:r w:rsidR="00CE1897" w:rsidRPr="00365B6E">
        <w:rPr>
          <w:rFonts w:ascii="Arial" w:eastAsia="Times New Roman" w:hAnsi="Arial" w:cs="Arial"/>
          <w:b/>
          <w:color w:val="385623" w:themeColor="accent6" w:themeShade="80"/>
        </w:rPr>
        <w:t>simplest</w:t>
      </w:r>
      <w:r w:rsidRPr="00365B6E">
        <w:rPr>
          <w:rFonts w:ascii="Arial" w:eastAsia="Times New Roman" w:hAnsi="Arial" w:cs="Arial"/>
          <w:b/>
          <w:color w:val="385623" w:themeColor="accent6" w:themeShade="80"/>
        </w:rPr>
        <w:t xml:space="preserve"> and </w:t>
      </w:r>
      <w:r w:rsidR="00CE1897" w:rsidRPr="00365B6E">
        <w:rPr>
          <w:rFonts w:ascii="Arial" w:eastAsia="Times New Roman" w:hAnsi="Arial" w:cs="Arial"/>
          <w:b/>
          <w:color w:val="385623" w:themeColor="accent6" w:themeShade="80"/>
        </w:rPr>
        <w:t xml:space="preserve">most </w:t>
      </w:r>
      <w:r w:rsidRPr="00365B6E">
        <w:rPr>
          <w:rFonts w:ascii="Arial" w:eastAsia="Times New Roman" w:hAnsi="Arial" w:cs="Arial"/>
          <w:b/>
          <w:color w:val="385623" w:themeColor="accent6" w:themeShade="80"/>
        </w:rPr>
        <w:t>cost-effective options for land restoration,</w:t>
      </w:r>
      <w:r w:rsidR="00CE1897" w:rsidRPr="00365B6E">
        <w:rPr>
          <w:rFonts w:ascii="Arial" w:eastAsia="Times New Roman" w:hAnsi="Arial" w:cs="Arial"/>
          <w:b/>
          <w:color w:val="385623" w:themeColor="accent6" w:themeShade="80"/>
        </w:rPr>
        <w:t xml:space="preserve"> </w:t>
      </w:r>
      <w:r w:rsidRPr="00365B6E">
        <w:rPr>
          <w:rFonts w:ascii="Arial" w:eastAsia="Times New Roman" w:hAnsi="Arial" w:cs="Arial"/>
          <w:b/>
          <w:color w:val="385623" w:themeColor="accent6" w:themeShade="80"/>
        </w:rPr>
        <w:t xml:space="preserve">that </w:t>
      </w:r>
      <w:r w:rsidR="004964B6">
        <w:rPr>
          <w:rFonts w:ascii="Arial" w:eastAsia="Times New Roman" w:hAnsi="Arial" w:cs="Arial"/>
          <w:b/>
          <w:color w:val="385623" w:themeColor="accent6" w:themeShade="80"/>
        </w:rPr>
        <w:t>a multi-s</w:t>
      </w:r>
      <w:r w:rsidR="00377D1A">
        <w:rPr>
          <w:rFonts w:ascii="Arial" w:eastAsia="Times New Roman" w:hAnsi="Arial" w:cs="Arial"/>
          <w:b/>
          <w:color w:val="385623" w:themeColor="accent6" w:themeShade="80"/>
        </w:rPr>
        <w:t xml:space="preserve">takeholder </w:t>
      </w:r>
      <w:r w:rsidR="000A2B42">
        <w:rPr>
          <w:rFonts w:ascii="Arial" w:eastAsia="Times New Roman" w:hAnsi="Arial" w:cs="Arial"/>
          <w:b/>
          <w:color w:val="385623" w:themeColor="accent6" w:themeShade="80"/>
        </w:rPr>
        <w:t xml:space="preserve">coalition undertake </w:t>
      </w:r>
      <w:r w:rsidR="00864F6B" w:rsidRPr="00365B6E">
        <w:rPr>
          <w:rFonts w:ascii="Arial" w:eastAsia="Times New Roman" w:hAnsi="Arial" w:cs="Arial"/>
          <w:b/>
          <w:color w:val="385623" w:themeColor="accent6" w:themeShade="80"/>
        </w:rPr>
        <w:t xml:space="preserve">massive </w:t>
      </w:r>
      <w:r w:rsidRPr="00365B6E">
        <w:rPr>
          <w:rFonts w:ascii="Arial" w:eastAsia="Times New Roman" w:hAnsi="Arial" w:cs="Arial"/>
          <w:b/>
          <w:color w:val="385623" w:themeColor="accent6" w:themeShade="80"/>
        </w:rPr>
        <w:t xml:space="preserve">scaling </w:t>
      </w:r>
      <w:r w:rsidR="00864F6B" w:rsidRPr="00365B6E">
        <w:rPr>
          <w:rFonts w:ascii="Arial" w:eastAsia="Times New Roman" w:hAnsi="Arial" w:cs="Arial"/>
          <w:b/>
          <w:color w:val="385623" w:themeColor="accent6" w:themeShade="80"/>
        </w:rPr>
        <w:t>initiatives</w:t>
      </w:r>
      <w:r w:rsidRPr="00365B6E">
        <w:rPr>
          <w:rFonts w:ascii="Arial" w:eastAsia="Times New Roman" w:hAnsi="Arial" w:cs="Arial"/>
          <w:b/>
          <w:color w:val="385623" w:themeColor="accent6" w:themeShade="80"/>
        </w:rPr>
        <w:t xml:space="preserve"> </w:t>
      </w:r>
      <w:r w:rsidR="00CE1897" w:rsidRPr="00365B6E">
        <w:rPr>
          <w:rFonts w:ascii="Arial" w:eastAsia="Times New Roman" w:hAnsi="Arial" w:cs="Arial"/>
          <w:b/>
          <w:color w:val="385623" w:themeColor="accent6" w:themeShade="80"/>
        </w:rPr>
        <w:t>immediately</w:t>
      </w:r>
      <w:r w:rsidR="00C43BE5" w:rsidRPr="00365B6E">
        <w:rPr>
          <w:rFonts w:ascii="Arial" w:eastAsia="Times New Roman" w:hAnsi="Arial" w:cs="Arial"/>
          <w:b/>
          <w:color w:val="385623" w:themeColor="accent6" w:themeShade="80"/>
        </w:rPr>
        <w:t xml:space="preserve">, </w:t>
      </w:r>
      <w:r w:rsidR="00864F6B" w:rsidRPr="00365B6E">
        <w:rPr>
          <w:rFonts w:ascii="Arial" w:eastAsia="Times New Roman" w:hAnsi="Arial" w:cs="Arial"/>
          <w:color w:val="385623" w:themeColor="accent6" w:themeShade="80"/>
        </w:rPr>
        <w:t>a</w:t>
      </w:r>
      <w:r w:rsidR="00CB3FFC" w:rsidRPr="00365B6E">
        <w:rPr>
          <w:rFonts w:ascii="Arial" w:eastAsia="Times New Roman" w:hAnsi="Arial" w:cs="Arial"/>
          <w:color w:val="385623" w:themeColor="accent6" w:themeShade="80"/>
        </w:rPr>
        <w:t>s the spear head of a wider regreening movement</w:t>
      </w:r>
      <w:r w:rsidR="00810AB9">
        <w:rPr>
          <w:rFonts w:ascii="Arial" w:eastAsia="Times New Roman" w:hAnsi="Arial" w:cs="Arial"/>
          <w:color w:val="385623" w:themeColor="accent6" w:themeShade="80"/>
        </w:rPr>
        <w:t xml:space="preserve"> </w:t>
      </w:r>
      <w:r w:rsidR="00F62508" w:rsidRPr="00365B6E">
        <w:rPr>
          <w:rFonts w:ascii="Arial" w:eastAsia="Times New Roman" w:hAnsi="Arial" w:cs="Arial"/>
          <w:color w:val="385623" w:themeColor="accent6" w:themeShade="80"/>
        </w:rPr>
        <w:t>a</w:t>
      </w:r>
      <w:r w:rsidR="00864F6B" w:rsidRPr="00365B6E">
        <w:rPr>
          <w:rFonts w:ascii="Arial" w:eastAsia="Times New Roman" w:hAnsi="Arial" w:cs="Arial"/>
          <w:color w:val="385623" w:themeColor="accent6" w:themeShade="80"/>
        </w:rPr>
        <w:t xml:space="preserve">cross </w:t>
      </w:r>
      <w:r w:rsidR="00F62508" w:rsidRPr="00365B6E">
        <w:rPr>
          <w:rFonts w:ascii="Arial" w:eastAsia="Times New Roman" w:hAnsi="Arial" w:cs="Arial"/>
          <w:color w:val="385623" w:themeColor="accent6" w:themeShade="80"/>
        </w:rPr>
        <w:t>the Sahel</w:t>
      </w:r>
      <w:r w:rsidR="00DE6DA0">
        <w:rPr>
          <w:rFonts w:ascii="Arial" w:eastAsia="Times New Roman" w:hAnsi="Arial" w:cs="Arial"/>
          <w:color w:val="385623" w:themeColor="accent6" w:themeShade="80"/>
        </w:rPr>
        <w:t xml:space="preserve">, </w:t>
      </w:r>
      <w:r w:rsidR="00EB2205">
        <w:rPr>
          <w:rFonts w:ascii="Arial" w:eastAsia="Times New Roman" w:hAnsi="Arial" w:cs="Arial"/>
          <w:color w:val="385623" w:themeColor="accent6" w:themeShade="80"/>
        </w:rPr>
        <w:t>starting with a vast</w:t>
      </w:r>
      <w:r w:rsidR="00DE6DA0">
        <w:rPr>
          <w:rFonts w:ascii="Arial" w:eastAsia="Times New Roman" w:hAnsi="Arial" w:cs="Arial"/>
          <w:color w:val="385623" w:themeColor="accent6" w:themeShade="80"/>
        </w:rPr>
        <w:t xml:space="preserve"> </w:t>
      </w:r>
      <w:proofErr w:type="spellStart"/>
      <w:r w:rsidR="00DE6DA0">
        <w:rPr>
          <w:rFonts w:ascii="Arial" w:eastAsia="Times New Roman" w:hAnsi="Arial" w:cs="Arial"/>
          <w:color w:val="385623" w:themeColor="accent6" w:themeShade="80"/>
        </w:rPr>
        <w:t>mobilistion</w:t>
      </w:r>
      <w:proofErr w:type="spellEnd"/>
      <w:r w:rsidR="00DE6DA0">
        <w:rPr>
          <w:rFonts w:ascii="Arial" w:eastAsia="Times New Roman" w:hAnsi="Arial" w:cs="Arial"/>
          <w:color w:val="385623" w:themeColor="accent6" w:themeShade="80"/>
        </w:rPr>
        <w:t xml:space="preserve"> of rural communities and local governments</w:t>
      </w:r>
      <w:r w:rsidRPr="00365B6E">
        <w:rPr>
          <w:rFonts w:ascii="Arial" w:eastAsia="Times New Roman" w:hAnsi="Arial" w:cs="Arial"/>
          <w:color w:val="385623" w:themeColor="accent6" w:themeShade="80"/>
        </w:rPr>
        <w:t xml:space="preserve">. </w:t>
      </w:r>
    </w:p>
    <w:p w14:paraId="1F1B552B" w14:textId="77777777" w:rsidR="00C830C0" w:rsidRDefault="00C830C0" w:rsidP="003F780D">
      <w:pPr>
        <w:shd w:val="clear" w:color="auto" w:fill="FFFFFF"/>
        <w:rPr>
          <w:rFonts w:ascii="Arial" w:eastAsia="Times New Roman" w:hAnsi="Arial" w:cs="Arial"/>
          <w:noProof/>
          <w:color w:val="385623" w:themeColor="accent6" w:themeShade="80"/>
        </w:rPr>
      </w:pPr>
    </w:p>
    <w:p w14:paraId="769F203E" w14:textId="77777777" w:rsidR="00C830C0" w:rsidRDefault="002463F3" w:rsidP="009D7D42">
      <w:pPr>
        <w:shd w:val="clear" w:color="auto" w:fill="FFFFFF"/>
        <w:rPr>
          <w:rFonts w:ascii="Arial" w:eastAsia="Times New Roman" w:hAnsi="Arial" w:cs="Arial"/>
          <w:noProof/>
          <w:color w:val="385623" w:themeColor="accent6" w:themeShade="80"/>
        </w:rPr>
      </w:pPr>
      <w:r w:rsidRPr="002463F3">
        <w:rPr>
          <w:rFonts w:ascii="Arial" w:eastAsia="Times New Roman" w:hAnsi="Arial" w:cs="Arial"/>
          <w:noProof/>
          <w:color w:val="385623" w:themeColor="accent6" w:themeShade="80"/>
        </w:rPr>
        <w:drawing>
          <wp:inline distT="0" distB="0" distL="0" distR="0" wp14:anchorId="7E5F91FB" wp14:editId="337051BB">
            <wp:extent cx="4672917" cy="252162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2917" cy="2521624"/>
                    </a:xfrm>
                    <a:prstGeom prst="rect">
                      <a:avLst/>
                    </a:prstGeom>
                  </pic:spPr>
                </pic:pic>
              </a:graphicData>
            </a:graphic>
          </wp:inline>
        </w:drawing>
      </w:r>
    </w:p>
    <w:p w14:paraId="51A4F19E" w14:textId="77777777" w:rsidR="00C51D88" w:rsidRPr="004F10AB" w:rsidRDefault="006545C4" w:rsidP="00C51D88">
      <w:pPr>
        <w:shd w:val="clear" w:color="auto" w:fill="FFFFFF"/>
        <w:rPr>
          <w:rFonts w:ascii="Arial" w:hAnsi="Arial" w:cs="Arial"/>
          <w:color w:val="000000" w:themeColor="text1"/>
          <w:sz w:val="20"/>
          <w:szCs w:val="20"/>
        </w:rPr>
      </w:pPr>
      <w:r w:rsidRPr="004F10AB">
        <w:rPr>
          <w:rFonts w:ascii="Arial" w:hAnsi="Arial" w:cs="Arial"/>
          <w:color w:val="000000" w:themeColor="text1"/>
          <w:sz w:val="20"/>
          <w:szCs w:val="20"/>
        </w:rPr>
        <w:t xml:space="preserve">Example of </w:t>
      </w:r>
      <w:r w:rsidR="006E3B2C" w:rsidRPr="004F10AB">
        <w:rPr>
          <w:rFonts w:ascii="Arial" w:hAnsi="Arial" w:cs="Arial"/>
          <w:color w:val="000000" w:themeColor="text1"/>
          <w:sz w:val="20"/>
          <w:szCs w:val="20"/>
        </w:rPr>
        <w:t>regreening in Burkina Faso with rock bunds and FMNR</w:t>
      </w:r>
    </w:p>
    <w:p w14:paraId="3FD6276B" w14:textId="77777777" w:rsidR="006545C4" w:rsidRDefault="006545C4" w:rsidP="00C51D88">
      <w:pPr>
        <w:shd w:val="clear" w:color="auto" w:fill="FFFFFF"/>
        <w:rPr>
          <w:rFonts w:ascii="Arial" w:hAnsi="Arial" w:cs="Arial"/>
          <w:b/>
          <w:color w:val="385623" w:themeColor="accent6" w:themeShade="80"/>
        </w:rPr>
      </w:pPr>
    </w:p>
    <w:p w14:paraId="15B318BA" w14:textId="2C6385F9" w:rsidR="002A4433" w:rsidRDefault="00C51D88" w:rsidP="004A378C">
      <w:pPr>
        <w:pStyle w:val="ListParagraph"/>
        <w:numPr>
          <w:ilvl w:val="0"/>
          <w:numId w:val="5"/>
        </w:numPr>
        <w:shd w:val="clear" w:color="auto" w:fill="FFFFFF"/>
        <w:ind w:left="360"/>
        <w:rPr>
          <w:rFonts w:ascii="Arial" w:hAnsi="Arial" w:cs="Arial"/>
          <w:color w:val="385623" w:themeColor="accent6" w:themeShade="80"/>
        </w:rPr>
      </w:pPr>
      <w:r w:rsidRPr="00365B6E">
        <w:rPr>
          <w:rFonts w:ascii="Arial" w:hAnsi="Arial" w:cs="Arial"/>
          <w:b/>
          <w:color w:val="385623" w:themeColor="accent6" w:themeShade="80"/>
        </w:rPr>
        <w:t xml:space="preserve">We urge the governments </w:t>
      </w:r>
      <w:r w:rsidR="00622F50">
        <w:rPr>
          <w:rFonts w:ascii="Arial" w:hAnsi="Arial" w:cs="Arial"/>
          <w:b/>
          <w:color w:val="385623" w:themeColor="accent6" w:themeShade="80"/>
        </w:rPr>
        <w:t>of</w:t>
      </w:r>
      <w:r w:rsidRPr="00365B6E">
        <w:rPr>
          <w:rFonts w:ascii="Arial" w:hAnsi="Arial" w:cs="Arial"/>
          <w:b/>
          <w:color w:val="385623" w:themeColor="accent6" w:themeShade="80"/>
        </w:rPr>
        <w:t xml:space="preserve"> the Sahel</w:t>
      </w:r>
      <w:r w:rsidR="00622F50">
        <w:rPr>
          <w:rFonts w:ascii="Arial" w:hAnsi="Arial" w:cs="Arial"/>
          <w:b/>
          <w:color w:val="385623" w:themeColor="accent6" w:themeShade="80"/>
        </w:rPr>
        <w:t>ian countries</w:t>
      </w:r>
      <w:r w:rsidRPr="00365B6E">
        <w:rPr>
          <w:rFonts w:ascii="Arial" w:hAnsi="Arial" w:cs="Arial"/>
          <w:b/>
          <w:color w:val="385623" w:themeColor="accent6" w:themeShade="80"/>
        </w:rPr>
        <w:t xml:space="preserve"> </w:t>
      </w:r>
      <w:r w:rsidR="00622F50">
        <w:rPr>
          <w:rFonts w:ascii="Arial" w:hAnsi="Arial" w:cs="Arial"/>
          <w:b/>
          <w:color w:val="385623" w:themeColor="accent6" w:themeShade="80"/>
        </w:rPr>
        <w:t xml:space="preserve">and all countries with significant areas of drylands </w:t>
      </w:r>
      <w:r w:rsidRPr="00365B6E">
        <w:rPr>
          <w:rFonts w:ascii="Arial" w:hAnsi="Arial" w:cs="Arial"/>
          <w:b/>
          <w:color w:val="385623" w:themeColor="accent6" w:themeShade="80"/>
        </w:rPr>
        <w:t xml:space="preserve">to step up their actions on </w:t>
      </w:r>
      <w:r w:rsidR="00622F50">
        <w:rPr>
          <w:rFonts w:ascii="Arial" w:hAnsi="Arial" w:cs="Arial"/>
          <w:b/>
          <w:color w:val="385623" w:themeColor="accent6" w:themeShade="80"/>
        </w:rPr>
        <w:t xml:space="preserve">the </w:t>
      </w:r>
      <w:r w:rsidR="006E3B2C">
        <w:rPr>
          <w:rFonts w:ascii="Arial" w:hAnsi="Arial" w:cs="Arial"/>
          <w:b/>
          <w:color w:val="385623" w:themeColor="accent6" w:themeShade="80"/>
        </w:rPr>
        <w:t xml:space="preserve">restoration of </w:t>
      </w:r>
      <w:r w:rsidRPr="00365B6E">
        <w:rPr>
          <w:rFonts w:ascii="Arial" w:hAnsi="Arial" w:cs="Arial"/>
          <w:b/>
          <w:color w:val="385623" w:themeColor="accent6" w:themeShade="80"/>
        </w:rPr>
        <w:t>degraded land</w:t>
      </w:r>
      <w:r w:rsidR="006E3B2C">
        <w:rPr>
          <w:rFonts w:ascii="Arial" w:hAnsi="Arial" w:cs="Arial"/>
          <w:b/>
          <w:color w:val="385623" w:themeColor="accent6" w:themeShade="80"/>
        </w:rPr>
        <w:t>s</w:t>
      </w:r>
      <w:r w:rsidRPr="00365B6E">
        <w:rPr>
          <w:rFonts w:ascii="Arial" w:hAnsi="Arial" w:cs="Arial"/>
          <w:b/>
          <w:color w:val="385623" w:themeColor="accent6" w:themeShade="80"/>
        </w:rPr>
        <w:t xml:space="preserve"> </w:t>
      </w:r>
      <w:r w:rsidR="002A4433">
        <w:rPr>
          <w:rFonts w:ascii="Arial" w:hAnsi="Arial" w:cs="Arial"/>
          <w:b/>
          <w:color w:val="385623" w:themeColor="accent6" w:themeShade="80"/>
        </w:rPr>
        <w:t>and regreening</w:t>
      </w:r>
      <w:r w:rsidR="00622F50">
        <w:rPr>
          <w:rFonts w:ascii="Arial" w:hAnsi="Arial" w:cs="Arial"/>
          <w:b/>
          <w:color w:val="385623" w:themeColor="accent6" w:themeShade="80"/>
        </w:rPr>
        <w:t>,</w:t>
      </w:r>
      <w:r w:rsidR="002A4433">
        <w:rPr>
          <w:rFonts w:ascii="Arial" w:hAnsi="Arial" w:cs="Arial"/>
          <w:b/>
          <w:color w:val="385623" w:themeColor="accent6" w:themeShade="80"/>
        </w:rPr>
        <w:t xml:space="preserve"> </w:t>
      </w:r>
      <w:r w:rsidRPr="00365B6E">
        <w:rPr>
          <w:rFonts w:ascii="Arial" w:hAnsi="Arial" w:cs="Arial"/>
          <w:b/>
          <w:color w:val="385623" w:themeColor="accent6" w:themeShade="80"/>
        </w:rPr>
        <w:t xml:space="preserve">by making </w:t>
      </w:r>
      <w:r w:rsidR="002A4433">
        <w:rPr>
          <w:rFonts w:ascii="Arial" w:hAnsi="Arial" w:cs="Arial"/>
          <w:b/>
          <w:color w:val="385623" w:themeColor="accent6" w:themeShade="80"/>
        </w:rPr>
        <w:t xml:space="preserve">long term and sustainable </w:t>
      </w:r>
      <w:r w:rsidRPr="00365B6E">
        <w:rPr>
          <w:rFonts w:ascii="Arial" w:hAnsi="Arial" w:cs="Arial"/>
          <w:b/>
          <w:color w:val="385623" w:themeColor="accent6" w:themeShade="80"/>
        </w:rPr>
        <w:t xml:space="preserve">financial </w:t>
      </w:r>
      <w:r w:rsidR="00622F50">
        <w:rPr>
          <w:rFonts w:ascii="Arial" w:hAnsi="Arial" w:cs="Arial"/>
          <w:b/>
          <w:color w:val="385623" w:themeColor="accent6" w:themeShade="80"/>
        </w:rPr>
        <w:t>investments</w:t>
      </w:r>
      <w:r w:rsidRPr="00365B6E">
        <w:rPr>
          <w:rFonts w:ascii="Arial" w:hAnsi="Arial" w:cs="Arial"/>
          <w:b/>
          <w:color w:val="385623" w:themeColor="accent6" w:themeShade="80"/>
        </w:rPr>
        <w:t xml:space="preserve"> for this work</w:t>
      </w:r>
      <w:r w:rsidR="00622F50">
        <w:rPr>
          <w:rFonts w:ascii="Arial" w:hAnsi="Arial" w:cs="Arial"/>
          <w:b/>
          <w:color w:val="385623" w:themeColor="accent6" w:themeShade="80"/>
        </w:rPr>
        <w:t>,</w:t>
      </w:r>
      <w:r w:rsidRPr="00365B6E">
        <w:rPr>
          <w:rFonts w:ascii="Arial" w:hAnsi="Arial" w:cs="Arial"/>
          <w:b/>
          <w:color w:val="385623" w:themeColor="accent6" w:themeShade="80"/>
        </w:rPr>
        <w:t xml:space="preserve"> through their annual </w:t>
      </w:r>
      <w:r w:rsidR="00540CA9">
        <w:rPr>
          <w:rFonts w:ascii="Arial" w:hAnsi="Arial" w:cs="Arial"/>
          <w:b/>
          <w:color w:val="385623" w:themeColor="accent6" w:themeShade="80"/>
        </w:rPr>
        <w:t>budgets</w:t>
      </w:r>
      <w:r w:rsidRPr="00365B6E">
        <w:rPr>
          <w:rFonts w:ascii="Arial" w:hAnsi="Arial" w:cs="Arial"/>
          <w:b/>
          <w:color w:val="385623" w:themeColor="accent6" w:themeShade="80"/>
        </w:rPr>
        <w:t xml:space="preserve"> across various ministries. </w:t>
      </w:r>
      <w:r w:rsidR="003C2A35">
        <w:rPr>
          <w:rFonts w:ascii="Arial" w:hAnsi="Arial" w:cs="Arial"/>
          <w:color w:val="385623" w:themeColor="accent6" w:themeShade="80"/>
        </w:rPr>
        <w:t xml:space="preserve">In addition, </w:t>
      </w:r>
      <w:r w:rsidR="00637E90">
        <w:rPr>
          <w:rFonts w:ascii="Arial" w:hAnsi="Arial" w:cs="Arial"/>
          <w:color w:val="385623" w:themeColor="accent6" w:themeShade="80"/>
        </w:rPr>
        <w:t xml:space="preserve">more </w:t>
      </w:r>
      <w:r w:rsidR="003C2A35">
        <w:rPr>
          <w:rFonts w:ascii="Arial" w:hAnsi="Arial" w:cs="Arial"/>
          <w:color w:val="385623" w:themeColor="accent6" w:themeShade="80"/>
        </w:rPr>
        <w:t>funds need to be allocated to support local integrated development plans</w:t>
      </w:r>
      <w:r w:rsidR="00EF1B74">
        <w:rPr>
          <w:rFonts w:ascii="Arial" w:hAnsi="Arial" w:cs="Arial"/>
          <w:color w:val="385623" w:themeColor="accent6" w:themeShade="80"/>
        </w:rPr>
        <w:t xml:space="preserve"> </w:t>
      </w:r>
      <w:r w:rsidR="00203F64">
        <w:rPr>
          <w:rFonts w:ascii="Arial" w:hAnsi="Arial" w:cs="Arial"/>
          <w:color w:val="385623" w:themeColor="accent6" w:themeShade="80"/>
        </w:rPr>
        <w:t xml:space="preserve">designed </w:t>
      </w:r>
      <w:r w:rsidR="00AB3A38">
        <w:rPr>
          <w:rFonts w:ascii="Arial" w:hAnsi="Arial" w:cs="Arial"/>
          <w:color w:val="385623" w:themeColor="accent6" w:themeShade="80"/>
        </w:rPr>
        <w:t>with Strategic Environmental Assessments.</w:t>
      </w:r>
      <w:r w:rsidR="006A2CBD">
        <w:rPr>
          <w:rFonts w:ascii="Arial" w:hAnsi="Arial" w:cs="Arial"/>
          <w:color w:val="385623" w:themeColor="accent6" w:themeShade="80"/>
        </w:rPr>
        <w:t xml:space="preserve">  </w:t>
      </w:r>
    </w:p>
    <w:p w14:paraId="12C85DC8" w14:textId="77777777" w:rsidR="002A4433" w:rsidRDefault="002A4433" w:rsidP="002A4433">
      <w:pPr>
        <w:pStyle w:val="ListParagraph"/>
        <w:shd w:val="clear" w:color="auto" w:fill="FFFFFF"/>
        <w:ind w:left="360"/>
        <w:rPr>
          <w:rFonts w:ascii="Arial" w:hAnsi="Arial" w:cs="Arial"/>
          <w:color w:val="385623" w:themeColor="accent6" w:themeShade="80"/>
        </w:rPr>
      </w:pPr>
    </w:p>
    <w:p w14:paraId="0842D142" w14:textId="77777777" w:rsidR="004F10AB" w:rsidRDefault="00637E90" w:rsidP="004F10AB">
      <w:pPr>
        <w:pStyle w:val="ListParagraph"/>
        <w:numPr>
          <w:ilvl w:val="0"/>
          <w:numId w:val="5"/>
        </w:numPr>
        <w:shd w:val="clear" w:color="auto" w:fill="FFFFFF"/>
        <w:ind w:left="360"/>
        <w:rPr>
          <w:rFonts w:ascii="Arial" w:hAnsi="Arial" w:cs="Arial"/>
          <w:color w:val="385623" w:themeColor="accent6" w:themeShade="80"/>
        </w:rPr>
      </w:pPr>
      <w:r>
        <w:rPr>
          <w:rFonts w:ascii="Arial" w:hAnsi="Arial" w:cs="Arial"/>
          <w:b/>
          <w:color w:val="385623" w:themeColor="accent6" w:themeShade="80"/>
        </w:rPr>
        <w:t xml:space="preserve"> We urge the governments </w:t>
      </w:r>
      <w:r w:rsidR="00622F50">
        <w:rPr>
          <w:rFonts w:ascii="Arial" w:hAnsi="Arial" w:cs="Arial"/>
          <w:b/>
          <w:color w:val="385623" w:themeColor="accent6" w:themeShade="80"/>
        </w:rPr>
        <w:t>of</w:t>
      </w:r>
      <w:r>
        <w:rPr>
          <w:rFonts w:ascii="Arial" w:hAnsi="Arial" w:cs="Arial"/>
          <w:b/>
          <w:color w:val="385623" w:themeColor="accent6" w:themeShade="80"/>
        </w:rPr>
        <w:t xml:space="preserve"> the Sahel</w:t>
      </w:r>
      <w:r w:rsidR="00622F50">
        <w:rPr>
          <w:rFonts w:ascii="Arial" w:hAnsi="Arial" w:cs="Arial"/>
          <w:b/>
          <w:color w:val="385623" w:themeColor="accent6" w:themeShade="80"/>
        </w:rPr>
        <w:t>ian countries and across Africa</w:t>
      </w:r>
      <w:r>
        <w:rPr>
          <w:rFonts w:ascii="Arial" w:hAnsi="Arial" w:cs="Arial"/>
          <w:b/>
          <w:color w:val="385623" w:themeColor="accent6" w:themeShade="80"/>
        </w:rPr>
        <w:t xml:space="preserve"> to review</w:t>
      </w:r>
      <w:r w:rsidR="002A4433" w:rsidRPr="001E05FC">
        <w:rPr>
          <w:rFonts w:ascii="Arial" w:hAnsi="Arial" w:cs="Arial"/>
          <w:b/>
          <w:color w:val="385623" w:themeColor="accent6" w:themeShade="80"/>
        </w:rPr>
        <w:t xml:space="preserve"> their commitments </w:t>
      </w:r>
      <w:r w:rsidR="00622F50">
        <w:rPr>
          <w:rFonts w:ascii="Arial" w:hAnsi="Arial" w:cs="Arial"/>
          <w:b/>
          <w:color w:val="385623" w:themeColor="accent6" w:themeShade="80"/>
        </w:rPr>
        <w:t>to</w:t>
      </w:r>
      <w:r w:rsidR="002A4433" w:rsidRPr="001E05FC">
        <w:rPr>
          <w:rFonts w:ascii="Arial" w:hAnsi="Arial" w:cs="Arial"/>
          <w:b/>
          <w:color w:val="385623" w:themeColor="accent6" w:themeShade="80"/>
        </w:rPr>
        <w:t xml:space="preserve"> the Malabo Declaration to achieve Zero Hunger by 2030</w:t>
      </w:r>
      <w:r w:rsidR="00CD5597">
        <w:rPr>
          <w:rFonts w:ascii="Arial" w:hAnsi="Arial" w:cs="Arial"/>
          <w:b/>
          <w:color w:val="385623" w:themeColor="accent6" w:themeShade="80"/>
        </w:rPr>
        <w:t xml:space="preserve"> by investing 10% of their annual budgets to agriculture</w:t>
      </w:r>
      <w:r>
        <w:rPr>
          <w:rFonts w:ascii="Arial" w:hAnsi="Arial" w:cs="Arial"/>
          <w:b/>
          <w:color w:val="385623" w:themeColor="accent6" w:themeShade="80"/>
        </w:rPr>
        <w:t>. T</w:t>
      </w:r>
      <w:r w:rsidR="002A4433" w:rsidRPr="001E05FC">
        <w:rPr>
          <w:rFonts w:ascii="Arial" w:hAnsi="Arial" w:cs="Arial"/>
          <w:b/>
          <w:color w:val="385623" w:themeColor="accent6" w:themeShade="80"/>
        </w:rPr>
        <w:t xml:space="preserve">he evidence presented at this conference clearly indicates </w:t>
      </w:r>
      <w:r w:rsidR="00FB73EE">
        <w:rPr>
          <w:rFonts w:ascii="Arial" w:hAnsi="Arial" w:cs="Arial"/>
          <w:b/>
          <w:color w:val="385623" w:themeColor="accent6" w:themeShade="80"/>
        </w:rPr>
        <w:t xml:space="preserve">the funds currently used for </w:t>
      </w:r>
      <w:r w:rsidR="002A4433" w:rsidRPr="001E05FC">
        <w:rPr>
          <w:rFonts w:ascii="Arial" w:hAnsi="Arial" w:cs="Arial"/>
          <w:b/>
          <w:color w:val="385623" w:themeColor="accent6" w:themeShade="80"/>
        </w:rPr>
        <w:t xml:space="preserve">agriculture urgently needs to be </w:t>
      </w:r>
      <w:r w:rsidR="00FB73EE">
        <w:rPr>
          <w:rFonts w:ascii="Arial" w:hAnsi="Arial" w:cs="Arial"/>
          <w:b/>
          <w:color w:val="385623" w:themeColor="accent6" w:themeShade="80"/>
        </w:rPr>
        <w:t xml:space="preserve">re-allocated </w:t>
      </w:r>
      <w:r w:rsidR="007F1964">
        <w:rPr>
          <w:rFonts w:ascii="Arial" w:hAnsi="Arial" w:cs="Arial"/>
          <w:b/>
          <w:color w:val="385623" w:themeColor="accent6" w:themeShade="80"/>
        </w:rPr>
        <w:t>t</w:t>
      </w:r>
      <w:r w:rsidR="002A4433" w:rsidRPr="001E05FC">
        <w:rPr>
          <w:rFonts w:ascii="Arial" w:hAnsi="Arial" w:cs="Arial"/>
          <w:b/>
          <w:color w:val="385623" w:themeColor="accent6" w:themeShade="80"/>
        </w:rPr>
        <w:t>o support</w:t>
      </w:r>
      <w:r w:rsidR="00FB73EE">
        <w:rPr>
          <w:rFonts w:ascii="Arial" w:hAnsi="Arial" w:cs="Arial"/>
          <w:b/>
          <w:color w:val="385623" w:themeColor="accent6" w:themeShade="80"/>
        </w:rPr>
        <w:t xml:space="preserve"> </w:t>
      </w:r>
      <w:r w:rsidR="00FB73EE">
        <w:rPr>
          <w:rFonts w:ascii="Arial" w:hAnsi="Arial" w:cs="Arial"/>
          <w:b/>
          <w:color w:val="385623" w:themeColor="accent6" w:themeShade="80"/>
        </w:rPr>
        <w:lastRenderedPageBreak/>
        <w:t xml:space="preserve">regreening by </w:t>
      </w:r>
      <w:r w:rsidR="002A4433" w:rsidRPr="001E05FC">
        <w:rPr>
          <w:rFonts w:ascii="Arial" w:hAnsi="Arial" w:cs="Arial"/>
          <w:b/>
          <w:color w:val="385623" w:themeColor="accent6" w:themeShade="80"/>
        </w:rPr>
        <w:t>small holder farmers and pastoralists</w:t>
      </w:r>
      <w:r w:rsidR="002A4433" w:rsidRPr="00365B6E">
        <w:rPr>
          <w:rFonts w:ascii="Arial" w:hAnsi="Arial" w:cs="Arial"/>
          <w:color w:val="385623" w:themeColor="accent6" w:themeShade="80"/>
        </w:rPr>
        <w:t>.</w:t>
      </w:r>
      <w:r w:rsidR="00622F50">
        <w:rPr>
          <w:rFonts w:ascii="Arial" w:hAnsi="Arial" w:cs="Arial"/>
          <w:color w:val="385623" w:themeColor="accent6" w:themeShade="80"/>
        </w:rPr>
        <w:t xml:space="preserve"> </w:t>
      </w:r>
      <w:r w:rsidR="006A2CBD">
        <w:rPr>
          <w:rFonts w:ascii="Arial" w:hAnsi="Arial" w:cs="Arial"/>
          <w:color w:val="385623" w:themeColor="accent6" w:themeShade="80"/>
        </w:rPr>
        <w:t>This requires significant reform of current agricultural development</w:t>
      </w:r>
      <w:r w:rsidR="00A2411B">
        <w:rPr>
          <w:rFonts w:ascii="Arial" w:hAnsi="Arial" w:cs="Arial"/>
          <w:color w:val="385623" w:themeColor="accent6" w:themeShade="80"/>
        </w:rPr>
        <w:t xml:space="preserve"> policies</w:t>
      </w:r>
      <w:r w:rsidR="00FA1DB1">
        <w:rPr>
          <w:rFonts w:ascii="Arial" w:hAnsi="Arial" w:cs="Arial"/>
          <w:color w:val="385623" w:themeColor="accent6" w:themeShade="80"/>
        </w:rPr>
        <w:t xml:space="preserve">, including the management of fertilizer subsidies </w:t>
      </w:r>
      <w:r w:rsidR="001C5B47">
        <w:rPr>
          <w:rFonts w:ascii="Arial" w:hAnsi="Arial" w:cs="Arial"/>
          <w:color w:val="385623" w:themeColor="accent6" w:themeShade="80"/>
        </w:rPr>
        <w:t xml:space="preserve">to create incentives for </w:t>
      </w:r>
      <w:r w:rsidR="00BB6CE0">
        <w:rPr>
          <w:rFonts w:ascii="Arial" w:hAnsi="Arial" w:cs="Arial"/>
          <w:color w:val="385623" w:themeColor="accent6" w:themeShade="80"/>
        </w:rPr>
        <w:t xml:space="preserve">adopting agroecological farming and </w:t>
      </w:r>
      <w:r w:rsidR="001C5B47">
        <w:rPr>
          <w:rFonts w:ascii="Arial" w:hAnsi="Arial" w:cs="Arial"/>
          <w:color w:val="385623" w:themeColor="accent6" w:themeShade="80"/>
        </w:rPr>
        <w:t>land restoration</w:t>
      </w:r>
      <w:r w:rsidR="00BB6CE0">
        <w:rPr>
          <w:rFonts w:ascii="Arial" w:hAnsi="Arial" w:cs="Arial"/>
          <w:color w:val="385623" w:themeColor="accent6" w:themeShade="80"/>
        </w:rPr>
        <w:t xml:space="preserve"> practices</w:t>
      </w:r>
      <w:r w:rsidR="00A55646">
        <w:rPr>
          <w:rFonts w:ascii="Arial" w:hAnsi="Arial" w:cs="Arial"/>
          <w:color w:val="385623" w:themeColor="accent6" w:themeShade="80"/>
        </w:rPr>
        <w:t xml:space="preserve">. It is essential to adopt the </w:t>
      </w:r>
      <w:r w:rsidR="00936A34">
        <w:rPr>
          <w:rFonts w:ascii="Arial" w:hAnsi="Arial" w:cs="Arial"/>
          <w:color w:val="385623" w:themeColor="accent6" w:themeShade="80"/>
        </w:rPr>
        <w:t>integrated soil fertility management</w:t>
      </w:r>
      <w:r w:rsidR="00A55646">
        <w:rPr>
          <w:rFonts w:ascii="Arial" w:hAnsi="Arial" w:cs="Arial"/>
          <w:color w:val="385623" w:themeColor="accent6" w:themeShade="80"/>
        </w:rPr>
        <w:t xml:space="preserve"> approach, which</w:t>
      </w:r>
      <w:r w:rsidR="00936A34">
        <w:rPr>
          <w:rFonts w:ascii="Arial" w:hAnsi="Arial" w:cs="Arial"/>
          <w:color w:val="385623" w:themeColor="accent6" w:themeShade="80"/>
        </w:rPr>
        <w:t xml:space="preserve"> combin</w:t>
      </w:r>
      <w:r w:rsidR="00A55646">
        <w:rPr>
          <w:rFonts w:ascii="Arial" w:hAnsi="Arial" w:cs="Arial"/>
          <w:color w:val="385623" w:themeColor="accent6" w:themeShade="80"/>
        </w:rPr>
        <w:t>es</w:t>
      </w:r>
      <w:r w:rsidR="00936A34">
        <w:rPr>
          <w:rFonts w:ascii="Arial" w:hAnsi="Arial" w:cs="Arial"/>
          <w:color w:val="385623" w:themeColor="accent6" w:themeShade="80"/>
        </w:rPr>
        <w:t xml:space="preserve"> organic and </w:t>
      </w:r>
      <w:r w:rsidR="00622F50">
        <w:rPr>
          <w:rFonts w:ascii="Arial" w:hAnsi="Arial" w:cs="Arial"/>
          <w:color w:val="385623" w:themeColor="accent6" w:themeShade="80"/>
        </w:rPr>
        <w:t>inorganic</w:t>
      </w:r>
      <w:r w:rsidR="00936A34">
        <w:rPr>
          <w:rFonts w:ascii="Arial" w:hAnsi="Arial" w:cs="Arial"/>
          <w:color w:val="385623" w:themeColor="accent6" w:themeShade="80"/>
        </w:rPr>
        <w:t xml:space="preserve"> fertilizer</w:t>
      </w:r>
      <w:r w:rsidR="00622F50">
        <w:rPr>
          <w:rFonts w:ascii="Arial" w:hAnsi="Arial" w:cs="Arial"/>
          <w:color w:val="385623" w:themeColor="accent6" w:themeShade="80"/>
        </w:rPr>
        <w:t>s</w:t>
      </w:r>
      <w:r w:rsidR="002D3E4C">
        <w:rPr>
          <w:rFonts w:ascii="Arial" w:hAnsi="Arial" w:cs="Arial"/>
          <w:color w:val="385623" w:themeColor="accent6" w:themeShade="80"/>
        </w:rPr>
        <w:t xml:space="preserve">. </w:t>
      </w:r>
      <w:r w:rsidR="003A40E7">
        <w:rPr>
          <w:rFonts w:ascii="Arial" w:hAnsi="Arial" w:cs="Arial"/>
          <w:color w:val="385623" w:themeColor="accent6" w:themeShade="80"/>
        </w:rPr>
        <w:t xml:space="preserve">It also requires </w:t>
      </w:r>
      <w:r w:rsidR="0053691C">
        <w:rPr>
          <w:rFonts w:ascii="Arial" w:hAnsi="Arial" w:cs="Arial"/>
          <w:color w:val="385623" w:themeColor="accent6" w:themeShade="80"/>
        </w:rPr>
        <w:t xml:space="preserve">changing </w:t>
      </w:r>
      <w:r w:rsidR="009F2BE1">
        <w:rPr>
          <w:rFonts w:ascii="Arial" w:hAnsi="Arial" w:cs="Arial"/>
          <w:color w:val="385623" w:themeColor="accent6" w:themeShade="80"/>
        </w:rPr>
        <w:t xml:space="preserve">key </w:t>
      </w:r>
      <w:r w:rsidR="006A2CBD">
        <w:rPr>
          <w:rFonts w:ascii="Arial" w:hAnsi="Arial" w:cs="Arial"/>
          <w:color w:val="385623" w:themeColor="accent6" w:themeShade="80"/>
        </w:rPr>
        <w:t xml:space="preserve">extension messages </w:t>
      </w:r>
      <w:r w:rsidR="0053691C">
        <w:rPr>
          <w:rFonts w:ascii="Arial" w:hAnsi="Arial" w:cs="Arial"/>
          <w:color w:val="385623" w:themeColor="accent6" w:themeShade="80"/>
        </w:rPr>
        <w:t xml:space="preserve">and </w:t>
      </w:r>
      <w:r w:rsidR="009F2BE1">
        <w:rPr>
          <w:rFonts w:ascii="Arial" w:hAnsi="Arial" w:cs="Arial"/>
          <w:color w:val="385623" w:themeColor="accent6" w:themeShade="80"/>
        </w:rPr>
        <w:t>adapting</w:t>
      </w:r>
      <w:r w:rsidR="00203F64">
        <w:rPr>
          <w:rFonts w:ascii="Arial" w:hAnsi="Arial" w:cs="Arial"/>
          <w:color w:val="385623" w:themeColor="accent6" w:themeShade="80"/>
        </w:rPr>
        <w:t xml:space="preserve"> </w:t>
      </w:r>
      <w:r w:rsidR="0053691C">
        <w:rPr>
          <w:rFonts w:ascii="Arial" w:hAnsi="Arial" w:cs="Arial"/>
          <w:color w:val="385623" w:themeColor="accent6" w:themeShade="80"/>
        </w:rPr>
        <w:t xml:space="preserve">technical training </w:t>
      </w:r>
      <w:r w:rsidR="007F1964">
        <w:rPr>
          <w:rFonts w:ascii="Arial" w:hAnsi="Arial" w:cs="Arial"/>
          <w:color w:val="385623" w:themeColor="accent6" w:themeShade="80"/>
        </w:rPr>
        <w:t>to better</w:t>
      </w:r>
      <w:r w:rsidR="006A2CBD">
        <w:rPr>
          <w:rFonts w:ascii="Arial" w:hAnsi="Arial" w:cs="Arial"/>
          <w:color w:val="385623" w:themeColor="accent6" w:themeShade="80"/>
        </w:rPr>
        <w:t xml:space="preserve"> promot</w:t>
      </w:r>
      <w:r w:rsidR="007F1964">
        <w:rPr>
          <w:rFonts w:ascii="Arial" w:hAnsi="Arial" w:cs="Arial"/>
          <w:color w:val="385623" w:themeColor="accent6" w:themeShade="80"/>
        </w:rPr>
        <w:t>e</w:t>
      </w:r>
      <w:r w:rsidR="006A2CBD">
        <w:rPr>
          <w:rFonts w:ascii="Arial" w:hAnsi="Arial" w:cs="Arial"/>
          <w:color w:val="385623" w:themeColor="accent6" w:themeShade="80"/>
        </w:rPr>
        <w:t xml:space="preserve"> regreening practices.</w:t>
      </w:r>
    </w:p>
    <w:p w14:paraId="06627E50" w14:textId="77777777" w:rsidR="004F10AB" w:rsidRPr="004F10AB" w:rsidRDefault="004F10AB" w:rsidP="004F10AB">
      <w:pPr>
        <w:pStyle w:val="ListParagraph"/>
        <w:rPr>
          <w:rFonts w:ascii="Arial" w:hAnsi="Arial" w:cs="Arial"/>
          <w:b/>
          <w:color w:val="385623" w:themeColor="accent6" w:themeShade="80"/>
        </w:rPr>
      </w:pPr>
    </w:p>
    <w:p w14:paraId="52226586" w14:textId="22D2B3A7" w:rsidR="00C51D88" w:rsidRPr="004F10AB" w:rsidRDefault="00C51D88" w:rsidP="004F10AB">
      <w:pPr>
        <w:pStyle w:val="ListParagraph"/>
        <w:numPr>
          <w:ilvl w:val="0"/>
          <w:numId w:val="5"/>
        </w:numPr>
        <w:shd w:val="clear" w:color="auto" w:fill="FFFFFF"/>
        <w:ind w:left="360"/>
        <w:rPr>
          <w:rFonts w:ascii="Arial" w:hAnsi="Arial" w:cs="Arial"/>
          <w:color w:val="385623" w:themeColor="accent6" w:themeShade="80"/>
        </w:rPr>
      </w:pPr>
      <w:r w:rsidRPr="004F10AB">
        <w:rPr>
          <w:rFonts w:ascii="Arial" w:hAnsi="Arial" w:cs="Arial"/>
          <w:b/>
          <w:color w:val="385623" w:themeColor="accent6" w:themeShade="80"/>
        </w:rPr>
        <w:t xml:space="preserve">Without such support, millions of small holder farmers </w:t>
      </w:r>
      <w:r w:rsidR="003404C0" w:rsidRPr="004F10AB">
        <w:rPr>
          <w:rFonts w:ascii="Arial" w:hAnsi="Arial" w:cs="Arial"/>
          <w:b/>
          <w:color w:val="385623" w:themeColor="accent6" w:themeShade="80"/>
        </w:rPr>
        <w:t xml:space="preserve">and pastoralists </w:t>
      </w:r>
      <w:r w:rsidRPr="004F10AB">
        <w:rPr>
          <w:rFonts w:ascii="Arial" w:hAnsi="Arial" w:cs="Arial"/>
          <w:b/>
          <w:color w:val="385623" w:themeColor="accent6" w:themeShade="80"/>
        </w:rPr>
        <w:t>will not be able to adapt to irregular rainfall, drought and high temperatures caused by climate change.</w:t>
      </w:r>
      <w:r w:rsidRPr="004F10AB">
        <w:rPr>
          <w:rFonts w:ascii="Arial" w:hAnsi="Arial" w:cs="Arial"/>
          <w:color w:val="385623" w:themeColor="accent6" w:themeShade="80"/>
        </w:rPr>
        <w:t xml:space="preserve"> Without such support, existing farming systems will continue to be characterized by declining </w:t>
      </w:r>
      <w:r w:rsidR="00622F50" w:rsidRPr="004F10AB">
        <w:rPr>
          <w:rFonts w:ascii="Arial" w:hAnsi="Arial" w:cs="Arial"/>
          <w:color w:val="385623" w:themeColor="accent6" w:themeShade="80"/>
        </w:rPr>
        <w:t xml:space="preserve">soil </w:t>
      </w:r>
      <w:r w:rsidRPr="004F10AB">
        <w:rPr>
          <w:rFonts w:ascii="Arial" w:hAnsi="Arial" w:cs="Arial"/>
          <w:color w:val="385623" w:themeColor="accent6" w:themeShade="80"/>
        </w:rPr>
        <w:t>fertility, loss of vegetative cover, soil erosion, land degradation, and increasing food</w:t>
      </w:r>
      <w:r w:rsidR="00A33FFD" w:rsidRPr="004F10AB">
        <w:rPr>
          <w:rFonts w:ascii="Arial" w:hAnsi="Arial" w:cs="Arial"/>
          <w:color w:val="385623" w:themeColor="accent6" w:themeShade="80"/>
        </w:rPr>
        <w:t>, feed,</w:t>
      </w:r>
      <w:r w:rsidRPr="004F10AB">
        <w:rPr>
          <w:rFonts w:ascii="Arial" w:hAnsi="Arial" w:cs="Arial"/>
          <w:color w:val="385623" w:themeColor="accent6" w:themeShade="80"/>
        </w:rPr>
        <w:t xml:space="preserve"> and nutrition insecurity.</w:t>
      </w:r>
    </w:p>
    <w:p w14:paraId="4B04D9FC" w14:textId="77777777" w:rsidR="004A378C" w:rsidRPr="004A378C" w:rsidRDefault="004A378C" w:rsidP="004A378C">
      <w:pPr>
        <w:shd w:val="clear" w:color="auto" w:fill="FFFFFF"/>
        <w:rPr>
          <w:rFonts w:ascii="Arial" w:hAnsi="Arial" w:cs="Arial"/>
          <w:color w:val="385623" w:themeColor="accent6" w:themeShade="80"/>
        </w:rPr>
      </w:pPr>
    </w:p>
    <w:p w14:paraId="0C9DB9BF" w14:textId="77777777" w:rsidR="00832B4F" w:rsidRDefault="00984344" w:rsidP="009D7D42">
      <w:pPr>
        <w:shd w:val="clear" w:color="auto" w:fill="FFFFFF"/>
        <w:rPr>
          <w:rFonts w:ascii="Arial" w:eastAsia="Times New Roman" w:hAnsi="Arial" w:cs="Arial"/>
          <w:color w:val="385623" w:themeColor="accent6" w:themeShade="80"/>
        </w:rPr>
      </w:pPr>
      <w:r>
        <w:rPr>
          <w:rFonts w:ascii="Arial" w:eastAsia="Times New Roman" w:hAnsi="Arial" w:cs="Arial"/>
          <w:noProof/>
          <w:color w:val="385623" w:themeColor="accent6" w:themeShade="80"/>
        </w:rPr>
        <w:drawing>
          <wp:anchor distT="0" distB="0" distL="114300" distR="114300" simplePos="0" relativeHeight="251658240" behindDoc="0" locked="0" layoutInCell="1" allowOverlap="1" wp14:anchorId="76FC3D09" wp14:editId="45BE74C3">
            <wp:simplePos x="0" y="0"/>
            <wp:positionH relativeFrom="column">
              <wp:posOffset>591185</wp:posOffset>
            </wp:positionH>
            <wp:positionV relativeFrom="paragraph">
              <wp:posOffset>63500</wp:posOffset>
            </wp:positionV>
            <wp:extent cx="4572635" cy="300926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rcRect b="12283"/>
                    <a:stretch>
                      <a:fillRect/>
                    </a:stretch>
                  </pic:blipFill>
                  <pic:spPr>
                    <a:xfrm>
                      <a:off x="0" y="0"/>
                      <a:ext cx="4572635" cy="3009265"/>
                    </a:xfrm>
                    <a:prstGeom prst="rect">
                      <a:avLst/>
                    </a:prstGeom>
                  </pic:spPr>
                </pic:pic>
              </a:graphicData>
            </a:graphic>
          </wp:anchor>
        </w:drawing>
      </w:r>
    </w:p>
    <w:p w14:paraId="19EB95BA" w14:textId="77777777" w:rsidR="00242081" w:rsidRDefault="00242081" w:rsidP="00610C08">
      <w:pPr>
        <w:shd w:val="clear" w:color="auto" w:fill="FFFFFF"/>
        <w:rPr>
          <w:rFonts w:ascii="Arial" w:hAnsi="Arial" w:cs="Arial"/>
          <w:b/>
          <w:color w:val="385623" w:themeColor="accent6" w:themeShade="80"/>
        </w:rPr>
      </w:pPr>
    </w:p>
    <w:p w14:paraId="7DDBC307" w14:textId="77777777" w:rsidR="003F780D" w:rsidRDefault="003F780D" w:rsidP="00BB6D4E">
      <w:pPr>
        <w:shd w:val="clear" w:color="auto" w:fill="FFFFFF"/>
        <w:rPr>
          <w:rFonts w:ascii="Arial" w:eastAsia="Times New Roman" w:hAnsi="Arial" w:cs="Arial"/>
          <w:b/>
          <w:bCs/>
          <w:color w:val="385623" w:themeColor="accent6" w:themeShade="80"/>
        </w:rPr>
      </w:pPr>
    </w:p>
    <w:p w14:paraId="72D5E82A" w14:textId="77777777" w:rsidR="003F780D" w:rsidRDefault="003F780D" w:rsidP="00BB6D4E">
      <w:pPr>
        <w:shd w:val="clear" w:color="auto" w:fill="FFFFFF"/>
        <w:rPr>
          <w:rFonts w:ascii="Arial" w:eastAsia="Times New Roman" w:hAnsi="Arial" w:cs="Arial"/>
          <w:b/>
          <w:bCs/>
          <w:color w:val="385623" w:themeColor="accent6" w:themeShade="80"/>
        </w:rPr>
      </w:pPr>
    </w:p>
    <w:p w14:paraId="13388095" w14:textId="77777777" w:rsidR="003F780D" w:rsidRDefault="003F780D" w:rsidP="00BB6D4E">
      <w:pPr>
        <w:shd w:val="clear" w:color="auto" w:fill="FFFFFF"/>
        <w:rPr>
          <w:rFonts w:ascii="Arial" w:eastAsia="Times New Roman" w:hAnsi="Arial" w:cs="Arial"/>
          <w:b/>
          <w:bCs/>
          <w:color w:val="385623" w:themeColor="accent6" w:themeShade="80"/>
        </w:rPr>
      </w:pPr>
    </w:p>
    <w:p w14:paraId="79A98833" w14:textId="77777777" w:rsidR="003F780D" w:rsidRDefault="003F780D" w:rsidP="00BB6D4E">
      <w:pPr>
        <w:shd w:val="clear" w:color="auto" w:fill="FFFFFF"/>
        <w:rPr>
          <w:rFonts w:ascii="Arial" w:eastAsia="Times New Roman" w:hAnsi="Arial" w:cs="Arial"/>
          <w:b/>
          <w:bCs/>
          <w:color w:val="385623" w:themeColor="accent6" w:themeShade="80"/>
        </w:rPr>
      </w:pPr>
    </w:p>
    <w:p w14:paraId="77DB15F1" w14:textId="77777777" w:rsidR="003F780D" w:rsidRDefault="003F780D" w:rsidP="00BB6D4E">
      <w:pPr>
        <w:shd w:val="clear" w:color="auto" w:fill="FFFFFF"/>
        <w:rPr>
          <w:rFonts w:ascii="Arial" w:eastAsia="Times New Roman" w:hAnsi="Arial" w:cs="Arial"/>
          <w:b/>
          <w:bCs/>
          <w:color w:val="385623" w:themeColor="accent6" w:themeShade="80"/>
        </w:rPr>
      </w:pPr>
    </w:p>
    <w:p w14:paraId="2AE5C3DA" w14:textId="77777777" w:rsidR="003F780D" w:rsidRDefault="003F780D" w:rsidP="00BB6D4E">
      <w:pPr>
        <w:shd w:val="clear" w:color="auto" w:fill="FFFFFF"/>
        <w:rPr>
          <w:rFonts w:ascii="Arial" w:eastAsia="Times New Roman" w:hAnsi="Arial" w:cs="Arial"/>
          <w:b/>
          <w:bCs/>
          <w:color w:val="385623" w:themeColor="accent6" w:themeShade="80"/>
        </w:rPr>
      </w:pPr>
    </w:p>
    <w:p w14:paraId="4B973B11" w14:textId="77777777" w:rsidR="003F780D" w:rsidRDefault="003F780D" w:rsidP="00BB6D4E">
      <w:pPr>
        <w:shd w:val="clear" w:color="auto" w:fill="FFFFFF"/>
        <w:rPr>
          <w:rFonts w:ascii="Arial" w:eastAsia="Times New Roman" w:hAnsi="Arial" w:cs="Arial"/>
          <w:b/>
          <w:bCs/>
          <w:color w:val="385623" w:themeColor="accent6" w:themeShade="80"/>
        </w:rPr>
      </w:pPr>
    </w:p>
    <w:p w14:paraId="03C1CFD9" w14:textId="77777777" w:rsidR="003F780D" w:rsidRDefault="003F780D" w:rsidP="00BB6D4E">
      <w:pPr>
        <w:shd w:val="clear" w:color="auto" w:fill="FFFFFF"/>
        <w:rPr>
          <w:rFonts w:ascii="Arial" w:eastAsia="Times New Roman" w:hAnsi="Arial" w:cs="Arial"/>
          <w:b/>
          <w:bCs/>
          <w:color w:val="385623" w:themeColor="accent6" w:themeShade="80"/>
        </w:rPr>
      </w:pPr>
    </w:p>
    <w:p w14:paraId="3D4F750D" w14:textId="77777777" w:rsidR="003F780D" w:rsidRDefault="003F780D" w:rsidP="00BB6D4E">
      <w:pPr>
        <w:shd w:val="clear" w:color="auto" w:fill="FFFFFF"/>
        <w:rPr>
          <w:rFonts w:ascii="Arial" w:eastAsia="Times New Roman" w:hAnsi="Arial" w:cs="Arial"/>
          <w:b/>
          <w:bCs/>
          <w:color w:val="385623" w:themeColor="accent6" w:themeShade="80"/>
        </w:rPr>
      </w:pPr>
    </w:p>
    <w:p w14:paraId="2C4A368F" w14:textId="77777777" w:rsidR="003F780D" w:rsidRDefault="003F780D" w:rsidP="00BB6D4E">
      <w:pPr>
        <w:shd w:val="clear" w:color="auto" w:fill="FFFFFF"/>
        <w:rPr>
          <w:rFonts w:ascii="Arial" w:eastAsia="Times New Roman" w:hAnsi="Arial" w:cs="Arial"/>
          <w:b/>
          <w:bCs/>
          <w:color w:val="385623" w:themeColor="accent6" w:themeShade="80"/>
        </w:rPr>
      </w:pPr>
    </w:p>
    <w:p w14:paraId="361BE6B0" w14:textId="77777777" w:rsidR="003F780D" w:rsidRDefault="003F780D" w:rsidP="00BB6D4E">
      <w:pPr>
        <w:shd w:val="clear" w:color="auto" w:fill="FFFFFF"/>
        <w:rPr>
          <w:rFonts w:ascii="Arial" w:eastAsia="Times New Roman" w:hAnsi="Arial" w:cs="Arial"/>
          <w:b/>
          <w:bCs/>
          <w:color w:val="385623" w:themeColor="accent6" w:themeShade="80"/>
        </w:rPr>
      </w:pPr>
    </w:p>
    <w:p w14:paraId="676DC680" w14:textId="77777777" w:rsidR="003F780D" w:rsidRDefault="003F780D" w:rsidP="00BB6D4E">
      <w:pPr>
        <w:shd w:val="clear" w:color="auto" w:fill="FFFFFF"/>
        <w:rPr>
          <w:rFonts w:ascii="Arial" w:eastAsia="Times New Roman" w:hAnsi="Arial" w:cs="Arial"/>
          <w:b/>
          <w:bCs/>
          <w:color w:val="385623" w:themeColor="accent6" w:themeShade="80"/>
        </w:rPr>
      </w:pPr>
    </w:p>
    <w:p w14:paraId="79651129" w14:textId="77777777" w:rsidR="003F780D" w:rsidRDefault="003F780D" w:rsidP="00BB6D4E">
      <w:pPr>
        <w:shd w:val="clear" w:color="auto" w:fill="FFFFFF"/>
        <w:rPr>
          <w:rFonts w:ascii="Arial" w:eastAsia="Times New Roman" w:hAnsi="Arial" w:cs="Arial"/>
          <w:b/>
          <w:bCs/>
          <w:color w:val="385623" w:themeColor="accent6" w:themeShade="80"/>
        </w:rPr>
      </w:pPr>
    </w:p>
    <w:p w14:paraId="35504AFB" w14:textId="77777777" w:rsidR="009F2BE1" w:rsidRDefault="009F2BE1" w:rsidP="00BB6D4E">
      <w:pPr>
        <w:shd w:val="clear" w:color="auto" w:fill="FFFFFF"/>
        <w:rPr>
          <w:rFonts w:ascii="Arial" w:eastAsia="Times New Roman" w:hAnsi="Arial" w:cs="Arial"/>
          <w:bCs/>
          <w:color w:val="385623" w:themeColor="accent6" w:themeShade="80"/>
          <w:sz w:val="18"/>
          <w:szCs w:val="18"/>
        </w:rPr>
      </w:pPr>
    </w:p>
    <w:p w14:paraId="6459470A" w14:textId="77777777" w:rsidR="009F2BE1" w:rsidRDefault="009F2BE1" w:rsidP="00BB6D4E">
      <w:pPr>
        <w:shd w:val="clear" w:color="auto" w:fill="FFFFFF"/>
        <w:rPr>
          <w:rFonts w:ascii="Arial" w:eastAsia="Times New Roman" w:hAnsi="Arial" w:cs="Arial"/>
          <w:bCs/>
          <w:color w:val="385623" w:themeColor="accent6" w:themeShade="80"/>
          <w:sz w:val="18"/>
          <w:szCs w:val="18"/>
        </w:rPr>
      </w:pPr>
    </w:p>
    <w:p w14:paraId="50072BE4" w14:textId="77777777" w:rsidR="009F2BE1" w:rsidRDefault="009F2BE1" w:rsidP="00BB6D4E">
      <w:pPr>
        <w:shd w:val="clear" w:color="auto" w:fill="FFFFFF"/>
        <w:rPr>
          <w:rFonts w:ascii="Arial" w:eastAsia="Times New Roman" w:hAnsi="Arial" w:cs="Arial"/>
          <w:bCs/>
          <w:color w:val="385623" w:themeColor="accent6" w:themeShade="80"/>
          <w:sz w:val="18"/>
          <w:szCs w:val="18"/>
        </w:rPr>
      </w:pPr>
    </w:p>
    <w:p w14:paraId="3E2B9AD3" w14:textId="77777777" w:rsidR="009F2BE1" w:rsidRDefault="009F2BE1" w:rsidP="00BB6D4E">
      <w:pPr>
        <w:shd w:val="clear" w:color="auto" w:fill="FFFFFF"/>
        <w:rPr>
          <w:rFonts w:ascii="Arial" w:eastAsia="Times New Roman" w:hAnsi="Arial" w:cs="Arial"/>
          <w:bCs/>
          <w:color w:val="385623" w:themeColor="accent6" w:themeShade="80"/>
          <w:sz w:val="18"/>
          <w:szCs w:val="18"/>
        </w:rPr>
      </w:pPr>
    </w:p>
    <w:p w14:paraId="29DF780E" w14:textId="016D4497" w:rsidR="003F780D" w:rsidRPr="004A378C" w:rsidRDefault="00622F50" w:rsidP="00BB6D4E">
      <w:pPr>
        <w:shd w:val="clear" w:color="auto" w:fill="FFFFFF"/>
        <w:rPr>
          <w:rFonts w:ascii="Arial" w:eastAsia="Times New Roman" w:hAnsi="Arial" w:cs="Arial"/>
          <w:bCs/>
          <w:color w:val="000000" w:themeColor="text1"/>
          <w:sz w:val="20"/>
          <w:szCs w:val="20"/>
        </w:rPr>
      </w:pPr>
      <w:r w:rsidRPr="004A378C">
        <w:rPr>
          <w:rFonts w:ascii="Arial" w:eastAsia="Times New Roman" w:hAnsi="Arial" w:cs="Arial"/>
          <w:bCs/>
          <w:color w:val="000000" w:themeColor="text1"/>
          <w:sz w:val="20"/>
          <w:szCs w:val="20"/>
        </w:rPr>
        <w:t>Millions of f</w:t>
      </w:r>
      <w:r w:rsidR="00D6414F" w:rsidRPr="004A378C">
        <w:rPr>
          <w:rFonts w:ascii="Arial" w:eastAsia="Times New Roman" w:hAnsi="Arial" w:cs="Arial"/>
          <w:bCs/>
          <w:color w:val="000000" w:themeColor="text1"/>
          <w:sz w:val="20"/>
          <w:szCs w:val="20"/>
        </w:rPr>
        <w:t xml:space="preserve">armers in Niger, Mali and Senegal are protecting and managing the natural regeneration of trees on cropland and increasing the density of trees </w:t>
      </w:r>
      <w:r w:rsidRPr="004A378C">
        <w:rPr>
          <w:rFonts w:ascii="Arial" w:eastAsia="Times New Roman" w:hAnsi="Arial" w:cs="Arial"/>
          <w:bCs/>
          <w:color w:val="000000" w:themeColor="text1"/>
          <w:sz w:val="20"/>
          <w:szCs w:val="20"/>
        </w:rPr>
        <w:t>on their farms and across</w:t>
      </w:r>
      <w:r w:rsidR="00D6414F" w:rsidRPr="004A378C">
        <w:rPr>
          <w:rFonts w:ascii="Arial" w:eastAsia="Times New Roman" w:hAnsi="Arial" w:cs="Arial"/>
          <w:bCs/>
          <w:color w:val="000000" w:themeColor="text1"/>
          <w:sz w:val="20"/>
          <w:szCs w:val="20"/>
        </w:rPr>
        <w:t xml:space="preserve"> the agricultural landscape</w:t>
      </w:r>
      <w:r w:rsidRPr="004A378C">
        <w:rPr>
          <w:rFonts w:ascii="Arial" w:eastAsia="Times New Roman" w:hAnsi="Arial" w:cs="Arial"/>
          <w:bCs/>
          <w:color w:val="000000" w:themeColor="text1"/>
          <w:sz w:val="20"/>
          <w:szCs w:val="20"/>
        </w:rPr>
        <w:t>.</w:t>
      </w:r>
    </w:p>
    <w:p w14:paraId="7D0D7E09" w14:textId="77777777" w:rsidR="003F780D" w:rsidRDefault="003F780D" w:rsidP="00BB6D4E">
      <w:pPr>
        <w:shd w:val="clear" w:color="auto" w:fill="FFFFFF"/>
        <w:rPr>
          <w:rFonts w:ascii="Arial" w:eastAsia="Times New Roman" w:hAnsi="Arial" w:cs="Arial"/>
          <w:b/>
          <w:bCs/>
          <w:color w:val="385623" w:themeColor="accent6" w:themeShade="80"/>
        </w:rPr>
      </w:pPr>
    </w:p>
    <w:p w14:paraId="09A90E04" w14:textId="77777777" w:rsidR="00CA319D" w:rsidRDefault="00CA319D" w:rsidP="00CA319D">
      <w:pPr>
        <w:pStyle w:val="ListParagraph"/>
        <w:shd w:val="clear" w:color="auto" w:fill="FFFFFF"/>
        <w:rPr>
          <w:rFonts w:ascii="Arial" w:eastAsia="Times New Roman" w:hAnsi="Arial" w:cs="Arial"/>
          <w:color w:val="000000"/>
        </w:rPr>
      </w:pPr>
    </w:p>
    <w:p w14:paraId="358B74EA" w14:textId="57ECF346" w:rsidR="00CA319D" w:rsidRPr="00CA319D" w:rsidRDefault="00CA319D" w:rsidP="004A378C">
      <w:pPr>
        <w:pStyle w:val="ListParagraph"/>
        <w:numPr>
          <w:ilvl w:val="0"/>
          <w:numId w:val="5"/>
        </w:numPr>
        <w:shd w:val="clear" w:color="auto" w:fill="FFFFFF"/>
        <w:spacing w:after="32" w:line="254" w:lineRule="atLeast"/>
        <w:rPr>
          <w:rFonts w:ascii="Arial" w:eastAsia="Times New Roman" w:hAnsi="Arial" w:cs="Arial"/>
          <w:color w:val="000000"/>
        </w:rPr>
      </w:pPr>
      <w:r w:rsidRPr="00CA319D">
        <w:rPr>
          <w:rFonts w:ascii="Arial" w:eastAsia="Times New Roman" w:hAnsi="Arial" w:cs="Arial"/>
          <w:b/>
          <w:color w:val="385623" w:themeColor="accent6" w:themeShade="80"/>
        </w:rPr>
        <w:t xml:space="preserve"> </w:t>
      </w:r>
      <w:r w:rsidRPr="00CA319D">
        <w:rPr>
          <w:rFonts w:ascii="Arial" w:eastAsia="Times New Roman" w:hAnsi="Arial" w:cs="Arial"/>
          <w:b/>
          <w:bCs/>
          <w:color w:val="385623" w:themeColor="accent6" w:themeShade="80"/>
        </w:rPr>
        <w:t>We affirm the importance of deepening our understanding </w:t>
      </w:r>
      <w:r w:rsidRPr="00CA319D">
        <w:rPr>
          <w:rFonts w:ascii="Arial" w:eastAsia="Times New Roman" w:hAnsi="Arial" w:cs="Arial"/>
          <w:b/>
          <w:color w:val="385623" w:themeColor="accent6" w:themeShade="80"/>
        </w:rPr>
        <w:t xml:space="preserve">of </w:t>
      </w:r>
      <w:r w:rsidR="00622F50">
        <w:rPr>
          <w:rFonts w:ascii="Arial" w:eastAsia="Times New Roman" w:hAnsi="Arial" w:cs="Arial"/>
          <w:b/>
          <w:color w:val="385623" w:themeColor="accent6" w:themeShade="80"/>
        </w:rPr>
        <w:t xml:space="preserve">the </w:t>
      </w:r>
      <w:r w:rsidRPr="00CA319D">
        <w:rPr>
          <w:rFonts w:ascii="Arial" w:eastAsia="Times New Roman" w:hAnsi="Arial" w:cs="Arial"/>
          <w:b/>
          <w:color w:val="385623" w:themeColor="accent6" w:themeShade="80"/>
        </w:rPr>
        <w:t>key drivers and impacts</w:t>
      </w:r>
      <w:r w:rsidRPr="00CA319D">
        <w:rPr>
          <w:rFonts w:ascii="Arial" w:eastAsia="Times New Roman" w:hAnsi="Arial" w:cs="Arial"/>
          <w:color w:val="385623" w:themeColor="accent6" w:themeShade="80"/>
        </w:rPr>
        <w:t xml:space="preserve"> </w:t>
      </w:r>
      <w:r w:rsidRPr="00CA319D">
        <w:rPr>
          <w:rFonts w:ascii="Arial" w:eastAsia="Times New Roman" w:hAnsi="Arial" w:cs="Arial"/>
          <w:color w:val="000000"/>
        </w:rPr>
        <w:t>of the widespread adoption and scaling out of FMNR</w:t>
      </w:r>
      <w:r w:rsidR="00EC5E78">
        <w:rPr>
          <w:rFonts w:ascii="Arial" w:eastAsia="Times New Roman" w:hAnsi="Arial" w:cs="Arial"/>
          <w:color w:val="000000"/>
        </w:rPr>
        <w:t>, agroecological farming</w:t>
      </w:r>
      <w:r w:rsidRPr="00CA319D">
        <w:rPr>
          <w:rFonts w:ascii="Arial" w:eastAsia="Times New Roman" w:hAnsi="Arial" w:cs="Arial"/>
          <w:color w:val="000000"/>
        </w:rPr>
        <w:t xml:space="preserve"> </w:t>
      </w:r>
      <w:r w:rsidR="00EC5E78">
        <w:rPr>
          <w:rFonts w:ascii="Arial" w:eastAsia="Times New Roman" w:hAnsi="Arial" w:cs="Arial"/>
          <w:color w:val="000000"/>
        </w:rPr>
        <w:t xml:space="preserve">and other regreening </w:t>
      </w:r>
      <w:r w:rsidR="006B7E6D">
        <w:rPr>
          <w:rFonts w:ascii="Arial" w:eastAsia="Times New Roman" w:hAnsi="Arial" w:cs="Arial"/>
          <w:color w:val="000000"/>
        </w:rPr>
        <w:t>management practices</w:t>
      </w:r>
      <w:r w:rsidR="00B22834">
        <w:rPr>
          <w:rFonts w:ascii="Arial" w:eastAsia="Times New Roman" w:hAnsi="Arial" w:cs="Arial"/>
          <w:color w:val="000000"/>
        </w:rPr>
        <w:t>.</w:t>
      </w:r>
      <w:r w:rsidRPr="00CA319D">
        <w:rPr>
          <w:rFonts w:ascii="Arial" w:eastAsia="Times New Roman" w:hAnsi="Arial" w:cs="Arial"/>
          <w:color w:val="000000"/>
        </w:rPr>
        <w:t xml:space="preserve"> We note that FMNR </w:t>
      </w:r>
      <w:r w:rsidR="00004542">
        <w:rPr>
          <w:rFonts w:ascii="Arial" w:eastAsia="Times New Roman" w:hAnsi="Arial" w:cs="Arial"/>
          <w:color w:val="000000"/>
        </w:rPr>
        <w:t xml:space="preserve">in particular </w:t>
      </w:r>
      <w:r w:rsidRPr="00CA319D">
        <w:rPr>
          <w:rFonts w:ascii="Arial" w:eastAsia="Times New Roman" w:hAnsi="Arial" w:cs="Arial"/>
          <w:color w:val="000000"/>
        </w:rPr>
        <w:t>has given</w:t>
      </w:r>
      <w:r w:rsidR="00622F50">
        <w:rPr>
          <w:rFonts w:ascii="Arial" w:eastAsia="Times New Roman" w:hAnsi="Arial" w:cs="Arial"/>
          <w:color w:val="000000"/>
        </w:rPr>
        <w:t xml:space="preserve"> many</w:t>
      </w:r>
      <w:r w:rsidRPr="00CA319D">
        <w:rPr>
          <w:rFonts w:ascii="Arial" w:eastAsia="Times New Roman" w:hAnsi="Arial" w:cs="Arial"/>
          <w:color w:val="000000"/>
        </w:rPr>
        <w:t xml:space="preserve"> rural communities a compelling reason to organize, negotiate and set local dryland restoration management regulations and plans. </w:t>
      </w:r>
    </w:p>
    <w:p w14:paraId="4210F718" w14:textId="77777777" w:rsidR="00CA319D" w:rsidRDefault="00CA319D" w:rsidP="00CA319D">
      <w:pPr>
        <w:pStyle w:val="ListParagraph"/>
        <w:shd w:val="clear" w:color="auto" w:fill="FFFFFF"/>
        <w:rPr>
          <w:rFonts w:ascii="Arial" w:eastAsia="Times New Roman" w:hAnsi="Arial" w:cs="Arial"/>
          <w:b/>
          <w:bCs/>
          <w:color w:val="385623" w:themeColor="accent6" w:themeShade="80"/>
        </w:rPr>
      </w:pPr>
    </w:p>
    <w:p w14:paraId="1FE43581" w14:textId="15DB31AE" w:rsidR="00CA319D" w:rsidRDefault="00BB6D4E" w:rsidP="004A378C">
      <w:pPr>
        <w:pStyle w:val="ListParagraph"/>
        <w:numPr>
          <w:ilvl w:val="0"/>
          <w:numId w:val="5"/>
        </w:numPr>
        <w:shd w:val="clear" w:color="auto" w:fill="FFFFFF"/>
        <w:rPr>
          <w:rFonts w:ascii="Arial" w:eastAsia="Times New Roman" w:hAnsi="Arial" w:cs="Arial"/>
          <w:color w:val="000000"/>
        </w:rPr>
      </w:pPr>
      <w:r w:rsidRPr="00720992">
        <w:rPr>
          <w:rFonts w:ascii="Arial" w:eastAsia="Times New Roman" w:hAnsi="Arial" w:cs="Arial"/>
          <w:b/>
          <w:color w:val="385623" w:themeColor="accent6" w:themeShade="80"/>
        </w:rPr>
        <w:t xml:space="preserve">The conference recommends </w:t>
      </w:r>
      <w:r w:rsidR="00832B4F" w:rsidRPr="00720992">
        <w:rPr>
          <w:rFonts w:ascii="Arial" w:eastAsia="Times New Roman" w:hAnsi="Arial" w:cs="Arial"/>
          <w:b/>
          <w:color w:val="385623" w:themeColor="accent6" w:themeShade="80"/>
        </w:rPr>
        <w:t>a substantial increase in</w:t>
      </w:r>
      <w:r w:rsidRPr="00720992">
        <w:rPr>
          <w:rFonts w:ascii="Arial" w:eastAsia="Times New Roman" w:hAnsi="Arial" w:cs="Arial"/>
          <w:b/>
          <w:color w:val="385623" w:themeColor="accent6" w:themeShade="80"/>
        </w:rPr>
        <w:t xml:space="preserve"> support for </w:t>
      </w:r>
      <w:r w:rsidR="00563DC4">
        <w:rPr>
          <w:rFonts w:ascii="Arial" w:eastAsia="Times New Roman" w:hAnsi="Arial" w:cs="Arial"/>
          <w:b/>
          <w:color w:val="385623" w:themeColor="accent6" w:themeShade="80"/>
        </w:rPr>
        <w:t xml:space="preserve">adaptive </w:t>
      </w:r>
      <w:r w:rsidRPr="00720992">
        <w:rPr>
          <w:rFonts w:ascii="Arial" w:eastAsia="Times New Roman" w:hAnsi="Arial" w:cs="Arial"/>
          <w:b/>
          <w:color w:val="385623" w:themeColor="accent6" w:themeShade="80"/>
        </w:rPr>
        <w:t>research</w:t>
      </w:r>
      <w:r w:rsidR="00563DC4">
        <w:rPr>
          <w:rFonts w:ascii="Arial" w:eastAsia="Times New Roman" w:hAnsi="Arial" w:cs="Arial"/>
          <w:b/>
          <w:color w:val="385623" w:themeColor="accent6" w:themeShade="80"/>
        </w:rPr>
        <w:t xml:space="preserve"> </w:t>
      </w:r>
      <w:r w:rsidR="00B22834">
        <w:rPr>
          <w:rFonts w:ascii="Arial" w:eastAsia="Times New Roman" w:hAnsi="Arial" w:cs="Arial"/>
          <w:b/>
          <w:color w:val="385623" w:themeColor="accent6" w:themeShade="80"/>
        </w:rPr>
        <w:t xml:space="preserve">undertaken </w:t>
      </w:r>
      <w:r w:rsidR="00563DC4">
        <w:rPr>
          <w:rFonts w:ascii="Arial" w:eastAsia="Times New Roman" w:hAnsi="Arial" w:cs="Arial"/>
          <w:b/>
          <w:color w:val="385623" w:themeColor="accent6" w:themeShade="80"/>
        </w:rPr>
        <w:t>with small holder farmers and pastoralists</w:t>
      </w:r>
      <w:r w:rsidRPr="00720992">
        <w:rPr>
          <w:rFonts w:ascii="Arial" w:eastAsia="Times New Roman" w:hAnsi="Arial" w:cs="Arial"/>
          <w:b/>
          <w:color w:val="385623" w:themeColor="accent6" w:themeShade="80"/>
        </w:rPr>
        <w:t xml:space="preserve">, </w:t>
      </w:r>
      <w:r w:rsidR="00B22834">
        <w:rPr>
          <w:rFonts w:ascii="Arial" w:eastAsia="Times New Roman" w:hAnsi="Arial" w:cs="Arial"/>
          <w:b/>
          <w:color w:val="385623" w:themeColor="accent6" w:themeShade="80"/>
        </w:rPr>
        <w:t xml:space="preserve">strengthened </w:t>
      </w:r>
      <w:r w:rsidRPr="00720992">
        <w:rPr>
          <w:rFonts w:ascii="Arial" w:eastAsia="Times New Roman" w:hAnsi="Arial" w:cs="Arial"/>
          <w:b/>
          <w:color w:val="385623" w:themeColor="accent6" w:themeShade="80"/>
        </w:rPr>
        <w:t xml:space="preserve">monitoring and evaluation of </w:t>
      </w:r>
      <w:r w:rsidR="00FD06D8" w:rsidRPr="00720992">
        <w:rPr>
          <w:rFonts w:ascii="Arial" w:eastAsia="Times New Roman" w:hAnsi="Arial" w:cs="Arial"/>
          <w:b/>
          <w:color w:val="385623" w:themeColor="accent6" w:themeShade="80"/>
        </w:rPr>
        <w:t xml:space="preserve">agroecological </w:t>
      </w:r>
      <w:r w:rsidR="005728ED">
        <w:rPr>
          <w:rFonts w:ascii="Arial" w:eastAsia="Times New Roman" w:hAnsi="Arial" w:cs="Arial"/>
          <w:b/>
          <w:color w:val="385623" w:themeColor="accent6" w:themeShade="80"/>
        </w:rPr>
        <w:t xml:space="preserve">farming </w:t>
      </w:r>
      <w:r w:rsidRPr="00DB011D">
        <w:rPr>
          <w:rFonts w:ascii="Arial" w:eastAsia="Times New Roman" w:hAnsi="Arial" w:cs="Arial"/>
          <w:b/>
          <w:color w:val="385623" w:themeColor="accent6" w:themeShade="80"/>
        </w:rPr>
        <w:t xml:space="preserve">and natural resource </w:t>
      </w:r>
      <w:r w:rsidR="00A530FC" w:rsidRPr="00DB011D">
        <w:rPr>
          <w:rFonts w:ascii="Arial" w:eastAsia="Times New Roman" w:hAnsi="Arial" w:cs="Arial"/>
          <w:b/>
          <w:color w:val="385623" w:themeColor="accent6" w:themeShade="80"/>
        </w:rPr>
        <w:t>management solutions</w:t>
      </w:r>
      <w:r w:rsidR="00DB011D">
        <w:rPr>
          <w:rFonts w:ascii="Arial" w:eastAsia="Times New Roman" w:hAnsi="Arial" w:cs="Arial"/>
          <w:b/>
          <w:color w:val="385623" w:themeColor="accent6" w:themeShade="80"/>
        </w:rPr>
        <w:t xml:space="preserve">, </w:t>
      </w:r>
      <w:r w:rsidR="00766DD2">
        <w:rPr>
          <w:rFonts w:ascii="Arial" w:eastAsia="Times New Roman" w:hAnsi="Arial" w:cs="Arial"/>
          <w:b/>
          <w:color w:val="385623" w:themeColor="accent6" w:themeShade="80"/>
        </w:rPr>
        <w:t xml:space="preserve">and better </w:t>
      </w:r>
      <w:r w:rsidR="009B1971">
        <w:rPr>
          <w:rFonts w:ascii="Arial" w:eastAsia="Times New Roman" w:hAnsi="Arial" w:cs="Arial"/>
          <w:b/>
          <w:color w:val="385623" w:themeColor="accent6" w:themeShade="80"/>
        </w:rPr>
        <w:t>use of remote sensing</w:t>
      </w:r>
      <w:r w:rsidR="00766DD2">
        <w:rPr>
          <w:rFonts w:ascii="Arial" w:eastAsia="Times New Roman" w:hAnsi="Arial" w:cs="Arial"/>
          <w:b/>
          <w:color w:val="385623" w:themeColor="accent6" w:themeShade="80"/>
        </w:rPr>
        <w:t xml:space="preserve">. </w:t>
      </w:r>
      <w:r w:rsidR="00766DD2" w:rsidRPr="00642875">
        <w:rPr>
          <w:rFonts w:ascii="Arial" w:eastAsia="Times New Roman" w:hAnsi="Arial" w:cs="Arial"/>
          <w:color w:val="385623" w:themeColor="accent6" w:themeShade="80"/>
        </w:rPr>
        <w:t>Success</w:t>
      </w:r>
      <w:r w:rsidR="00642875" w:rsidRPr="00642875">
        <w:rPr>
          <w:rFonts w:ascii="Arial" w:eastAsia="Times New Roman" w:hAnsi="Arial" w:cs="Arial"/>
          <w:color w:val="385623" w:themeColor="accent6" w:themeShade="80"/>
        </w:rPr>
        <w:t>ful scaling requires</w:t>
      </w:r>
      <w:r w:rsidRPr="00642875">
        <w:rPr>
          <w:rFonts w:ascii="Arial" w:eastAsia="Times New Roman" w:hAnsi="Arial" w:cs="Arial"/>
          <w:color w:val="000000"/>
        </w:rPr>
        <w:t xml:space="preserve"> fill</w:t>
      </w:r>
      <w:r w:rsidR="00642875" w:rsidRPr="00642875">
        <w:rPr>
          <w:rFonts w:ascii="Arial" w:eastAsia="Times New Roman" w:hAnsi="Arial" w:cs="Arial"/>
          <w:color w:val="000000"/>
        </w:rPr>
        <w:t>ing</w:t>
      </w:r>
      <w:r w:rsidRPr="00642875">
        <w:rPr>
          <w:rFonts w:ascii="Arial" w:eastAsia="Times New Roman" w:hAnsi="Arial" w:cs="Arial"/>
          <w:color w:val="000000"/>
        </w:rPr>
        <w:t xml:space="preserve"> gaps in our knowledge</w:t>
      </w:r>
      <w:r w:rsidR="00B47456" w:rsidRPr="00642875">
        <w:rPr>
          <w:rFonts w:ascii="Arial" w:eastAsia="Times New Roman" w:hAnsi="Arial" w:cs="Arial"/>
          <w:color w:val="000000"/>
        </w:rPr>
        <w:t>,</w:t>
      </w:r>
      <w:r w:rsidRPr="00642875">
        <w:rPr>
          <w:rFonts w:ascii="Arial" w:eastAsia="Times New Roman" w:hAnsi="Arial" w:cs="Arial"/>
          <w:color w:val="000000"/>
        </w:rPr>
        <w:t xml:space="preserve"> </w:t>
      </w:r>
      <w:r w:rsidR="001B5053">
        <w:rPr>
          <w:rFonts w:ascii="Arial" w:eastAsia="Times New Roman" w:hAnsi="Arial" w:cs="Arial"/>
          <w:color w:val="000000"/>
        </w:rPr>
        <w:t>tracking the</w:t>
      </w:r>
      <w:r w:rsidR="005728ED" w:rsidRPr="00642875">
        <w:rPr>
          <w:rFonts w:ascii="Arial" w:eastAsia="Times New Roman" w:hAnsi="Arial" w:cs="Arial"/>
          <w:color w:val="000000"/>
        </w:rPr>
        <w:t xml:space="preserve"> impact</w:t>
      </w:r>
      <w:r w:rsidR="001B5053">
        <w:rPr>
          <w:rFonts w:ascii="Arial" w:eastAsia="Times New Roman" w:hAnsi="Arial" w:cs="Arial"/>
          <w:color w:val="000000"/>
        </w:rPr>
        <w:t>s</w:t>
      </w:r>
      <w:r w:rsidR="005728ED" w:rsidRPr="00642875">
        <w:rPr>
          <w:rFonts w:ascii="Arial" w:eastAsia="Times New Roman" w:hAnsi="Arial" w:cs="Arial"/>
          <w:color w:val="000000"/>
        </w:rPr>
        <w:t xml:space="preserve">, </w:t>
      </w:r>
      <w:r w:rsidR="001B5053">
        <w:rPr>
          <w:rFonts w:ascii="Arial" w:eastAsia="Times New Roman" w:hAnsi="Arial" w:cs="Arial"/>
          <w:color w:val="000000"/>
        </w:rPr>
        <w:t xml:space="preserve">and </w:t>
      </w:r>
      <w:r w:rsidRPr="00720992">
        <w:rPr>
          <w:rFonts w:ascii="Arial" w:eastAsia="Times New Roman" w:hAnsi="Arial" w:cs="Arial"/>
          <w:color w:val="000000"/>
        </w:rPr>
        <w:t>improv</w:t>
      </w:r>
      <w:r w:rsidR="001B5053">
        <w:rPr>
          <w:rFonts w:ascii="Arial" w:eastAsia="Times New Roman" w:hAnsi="Arial" w:cs="Arial"/>
          <w:color w:val="000000"/>
        </w:rPr>
        <w:t>ing</w:t>
      </w:r>
      <w:r w:rsidRPr="00720992">
        <w:rPr>
          <w:rFonts w:ascii="Arial" w:eastAsia="Times New Roman" w:hAnsi="Arial" w:cs="Arial"/>
          <w:color w:val="000000"/>
        </w:rPr>
        <w:t xml:space="preserve"> the effectiveness of investments to scale</w:t>
      </w:r>
      <w:r w:rsidR="006856EB" w:rsidRPr="00720992">
        <w:rPr>
          <w:rFonts w:ascii="Arial" w:eastAsia="Times New Roman" w:hAnsi="Arial" w:cs="Arial"/>
          <w:color w:val="000000"/>
        </w:rPr>
        <w:t>-</w:t>
      </w:r>
      <w:r w:rsidRPr="00720992">
        <w:rPr>
          <w:rFonts w:ascii="Arial" w:eastAsia="Times New Roman" w:hAnsi="Arial" w:cs="Arial"/>
          <w:color w:val="000000"/>
        </w:rPr>
        <w:t xml:space="preserve">up </w:t>
      </w:r>
      <w:r w:rsidR="004F750A">
        <w:rPr>
          <w:rFonts w:ascii="Arial" w:eastAsia="Times New Roman" w:hAnsi="Arial" w:cs="Arial"/>
          <w:color w:val="000000"/>
        </w:rPr>
        <w:t xml:space="preserve">land </w:t>
      </w:r>
      <w:r w:rsidRPr="00720992">
        <w:rPr>
          <w:rFonts w:ascii="Arial" w:eastAsia="Times New Roman" w:hAnsi="Arial" w:cs="Arial"/>
          <w:color w:val="000000"/>
        </w:rPr>
        <w:t xml:space="preserve">restoration and </w:t>
      </w:r>
      <w:r w:rsidR="00F8447F">
        <w:rPr>
          <w:rFonts w:ascii="Arial" w:eastAsia="Times New Roman" w:hAnsi="Arial" w:cs="Arial"/>
          <w:color w:val="000000"/>
        </w:rPr>
        <w:t>associated regreen</w:t>
      </w:r>
      <w:r w:rsidR="000258EC">
        <w:rPr>
          <w:rFonts w:ascii="Arial" w:eastAsia="Times New Roman" w:hAnsi="Arial" w:cs="Arial"/>
          <w:color w:val="000000"/>
        </w:rPr>
        <w:t>ing</w:t>
      </w:r>
      <w:r w:rsidR="00F8447F">
        <w:rPr>
          <w:rFonts w:ascii="Arial" w:eastAsia="Times New Roman" w:hAnsi="Arial" w:cs="Arial"/>
          <w:color w:val="000000"/>
        </w:rPr>
        <w:t xml:space="preserve"> initiatives</w:t>
      </w:r>
      <w:r w:rsidR="000B4E09">
        <w:rPr>
          <w:rFonts w:ascii="Arial" w:eastAsia="Times New Roman" w:hAnsi="Arial" w:cs="Arial"/>
          <w:color w:val="000000"/>
        </w:rPr>
        <w:t>.</w:t>
      </w:r>
    </w:p>
    <w:p w14:paraId="10E54AEA" w14:textId="77777777" w:rsidR="00BB6D4E" w:rsidRDefault="00BB6D4E" w:rsidP="009459B2">
      <w:pPr>
        <w:shd w:val="clear" w:color="auto" w:fill="FFFFFF"/>
        <w:jc w:val="center"/>
        <w:rPr>
          <w:rFonts w:ascii="Arial" w:eastAsia="Times New Roman" w:hAnsi="Arial" w:cs="Arial"/>
          <w:b/>
          <w:bCs/>
          <w:color w:val="526B32"/>
        </w:rPr>
      </w:pPr>
    </w:p>
    <w:p w14:paraId="1793FD13" w14:textId="77777777" w:rsidR="004A378C" w:rsidRDefault="00BB6D4E" w:rsidP="004A378C">
      <w:pPr>
        <w:pStyle w:val="ListParagraph"/>
        <w:numPr>
          <w:ilvl w:val="0"/>
          <w:numId w:val="5"/>
        </w:numPr>
        <w:shd w:val="clear" w:color="auto" w:fill="FFFFFF"/>
        <w:rPr>
          <w:rFonts w:ascii="Arial" w:eastAsia="Times New Roman" w:hAnsi="Arial" w:cs="Arial"/>
          <w:color w:val="000000"/>
        </w:rPr>
      </w:pPr>
      <w:r w:rsidRPr="004A378C">
        <w:rPr>
          <w:rFonts w:ascii="Arial" w:eastAsia="Times New Roman" w:hAnsi="Arial" w:cs="Arial"/>
          <w:b/>
          <w:bCs/>
          <w:color w:val="526B32"/>
        </w:rPr>
        <w:t>We recognize that land degradation exacerbates the effects of climate change,</w:t>
      </w:r>
      <w:r w:rsidRPr="004A378C">
        <w:rPr>
          <w:rFonts w:ascii="Arial" w:eastAsia="Times New Roman" w:hAnsi="Arial" w:cs="Arial"/>
          <w:color w:val="000000"/>
        </w:rPr>
        <w:t xml:space="preserve"> and that it is also accelerated by climate change. </w:t>
      </w:r>
      <w:r w:rsidR="006A341B" w:rsidRPr="004A378C">
        <w:rPr>
          <w:rFonts w:ascii="Arial" w:eastAsia="Times New Roman" w:hAnsi="Arial" w:cs="Arial"/>
          <w:color w:val="000000"/>
        </w:rPr>
        <w:t>W</w:t>
      </w:r>
      <w:r w:rsidRPr="004A378C">
        <w:rPr>
          <w:rFonts w:ascii="Arial" w:eastAsia="Times New Roman" w:hAnsi="Arial" w:cs="Arial"/>
          <w:color w:val="000000"/>
        </w:rPr>
        <w:t xml:space="preserve">e noted that the rehabilitation of degraded land by </w:t>
      </w:r>
      <w:r w:rsidR="00D864DA" w:rsidRPr="004A378C">
        <w:rPr>
          <w:rFonts w:ascii="Arial" w:eastAsia="Times New Roman" w:hAnsi="Arial" w:cs="Arial"/>
          <w:color w:val="000000"/>
        </w:rPr>
        <w:t xml:space="preserve">regreening </w:t>
      </w:r>
      <w:r w:rsidRPr="004A378C">
        <w:rPr>
          <w:rFonts w:ascii="Arial" w:eastAsia="Times New Roman" w:hAnsi="Arial" w:cs="Arial"/>
          <w:color w:val="000000"/>
        </w:rPr>
        <w:t>practices can be both a climate adaptation</w:t>
      </w:r>
      <w:r w:rsidR="004A1780">
        <w:rPr>
          <w:rFonts w:ascii="Arial" w:eastAsia="Times New Roman" w:hAnsi="Arial" w:cs="Arial"/>
          <w:color w:val="000000"/>
        </w:rPr>
        <w:t xml:space="preserve"> and resilience</w:t>
      </w:r>
      <w:r w:rsidRPr="004A378C">
        <w:rPr>
          <w:rFonts w:ascii="Arial" w:eastAsia="Times New Roman" w:hAnsi="Arial" w:cs="Arial"/>
          <w:color w:val="000000"/>
        </w:rPr>
        <w:t xml:space="preserve"> measure and a climate mitigation measure for </w:t>
      </w:r>
      <w:r w:rsidR="00AC4861" w:rsidRPr="004A378C">
        <w:rPr>
          <w:rFonts w:ascii="Arial" w:eastAsia="Times New Roman" w:hAnsi="Arial" w:cs="Arial"/>
          <w:color w:val="000000"/>
        </w:rPr>
        <w:t xml:space="preserve">the </w:t>
      </w:r>
      <w:r w:rsidR="00737B85" w:rsidRPr="004A378C">
        <w:rPr>
          <w:rFonts w:ascii="Arial" w:eastAsia="Times New Roman" w:hAnsi="Arial" w:cs="Arial"/>
          <w:color w:val="000000"/>
        </w:rPr>
        <w:t>Sahel</w:t>
      </w:r>
      <w:r w:rsidR="00AC4861" w:rsidRPr="004A378C">
        <w:rPr>
          <w:rFonts w:ascii="Arial" w:eastAsia="Times New Roman" w:hAnsi="Arial" w:cs="Arial"/>
          <w:color w:val="000000"/>
        </w:rPr>
        <w:t>.</w:t>
      </w:r>
    </w:p>
    <w:p w14:paraId="23606DBD" w14:textId="77777777" w:rsidR="004A378C" w:rsidRPr="004A378C" w:rsidRDefault="004A378C" w:rsidP="004A378C">
      <w:pPr>
        <w:pStyle w:val="ListParagraph"/>
        <w:rPr>
          <w:rFonts w:ascii="Arial" w:eastAsia="Times New Roman" w:hAnsi="Arial" w:cs="Arial"/>
          <w:b/>
          <w:bCs/>
          <w:color w:val="526B32"/>
        </w:rPr>
      </w:pPr>
    </w:p>
    <w:p w14:paraId="3DD8944D" w14:textId="77777777" w:rsidR="004A378C" w:rsidRDefault="00E60B4B" w:rsidP="004A378C">
      <w:pPr>
        <w:pStyle w:val="ListParagraph"/>
        <w:numPr>
          <w:ilvl w:val="0"/>
          <w:numId w:val="5"/>
        </w:numPr>
        <w:shd w:val="clear" w:color="auto" w:fill="FFFFFF"/>
        <w:rPr>
          <w:rFonts w:ascii="Arial" w:eastAsia="Times New Roman" w:hAnsi="Arial" w:cs="Arial"/>
          <w:color w:val="000000"/>
        </w:rPr>
      </w:pPr>
      <w:r w:rsidRPr="004A378C">
        <w:rPr>
          <w:rFonts w:ascii="Arial" w:eastAsia="Times New Roman" w:hAnsi="Arial" w:cs="Arial"/>
          <w:b/>
          <w:bCs/>
          <w:color w:val="526B32"/>
        </w:rPr>
        <w:t xml:space="preserve">We noted that pastoral livestock systems are a source of livelihood for many families in </w:t>
      </w:r>
      <w:r w:rsidR="00EA2ECF" w:rsidRPr="004A378C">
        <w:rPr>
          <w:rFonts w:ascii="Arial" w:eastAsia="Times New Roman" w:hAnsi="Arial" w:cs="Arial"/>
          <w:b/>
          <w:bCs/>
          <w:color w:val="526B32"/>
        </w:rPr>
        <w:t>the Sahel</w:t>
      </w:r>
      <w:r w:rsidRPr="004A378C">
        <w:rPr>
          <w:rFonts w:ascii="Arial" w:eastAsia="Times New Roman" w:hAnsi="Arial" w:cs="Arial"/>
          <w:b/>
          <w:bCs/>
          <w:color w:val="000000"/>
        </w:rPr>
        <w:t xml:space="preserve">. </w:t>
      </w:r>
      <w:r w:rsidR="00FA5783" w:rsidRPr="004A378C">
        <w:rPr>
          <w:rFonts w:ascii="Arial" w:eastAsia="Times New Roman" w:hAnsi="Arial" w:cs="Arial"/>
          <w:b/>
          <w:bCs/>
          <w:color w:val="385623" w:themeColor="accent6" w:themeShade="80"/>
        </w:rPr>
        <w:t>Mobile rotational grazing is important for h</w:t>
      </w:r>
      <w:r w:rsidRPr="004A378C">
        <w:rPr>
          <w:rFonts w:ascii="Arial" w:eastAsia="Times New Roman" w:hAnsi="Arial" w:cs="Arial"/>
          <w:b/>
          <w:bCs/>
          <w:color w:val="385623" w:themeColor="accent6" w:themeShade="80"/>
        </w:rPr>
        <w:t>olistic management</w:t>
      </w:r>
      <w:r w:rsidR="00B53AE7" w:rsidRPr="004A378C">
        <w:rPr>
          <w:rFonts w:ascii="Arial" w:eastAsia="Times New Roman" w:hAnsi="Arial" w:cs="Arial"/>
          <w:color w:val="000000"/>
        </w:rPr>
        <w:t> </w:t>
      </w:r>
      <w:r w:rsidR="00FA5783" w:rsidRPr="004A378C">
        <w:rPr>
          <w:rFonts w:ascii="Arial" w:eastAsia="Times New Roman" w:hAnsi="Arial" w:cs="Arial"/>
          <w:color w:val="000000"/>
        </w:rPr>
        <w:t>of pastures and range lands</w:t>
      </w:r>
      <w:r w:rsidR="00FA72C7" w:rsidRPr="004A378C">
        <w:rPr>
          <w:rFonts w:ascii="Arial" w:eastAsia="Times New Roman" w:hAnsi="Arial" w:cs="Arial"/>
          <w:color w:val="000000"/>
        </w:rPr>
        <w:t>.</w:t>
      </w:r>
      <w:r w:rsidR="006B1B99" w:rsidRPr="004A378C">
        <w:rPr>
          <w:rFonts w:ascii="Arial" w:eastAsia="Times New Roman" w:hAnsi="Arial" w:cs="Arial"/>
          <w:color w:val="000000"/>
        </w:rPr>
        <w:t xml:space="preserve"> </w:t>
      </w:r>
    </w:p>
    <w:p w14:paraId="38BE2604" w14:textId="77777777" w:rsidR="004A378C" w:rsidRPr="004A378C" w:rsidRDefault="004A378C" w:rsidP="004A378C">
      <w:pPr>
        <w:pStyle w:val="ListParagraph"/>
        <w:rPr>
          <w:rFonts w:ascii="Arial" w:eastAsia="Times New Roman" w:hAnsi="Arial" w:cs="Arial"/>
          <w:b/>
          <w:bCs/>
          <w:color w:val="526B32"/>
        </w:rPr>
      </w:pPr>
    </w:p>
    <w:p w14:paraId="44023B95" w14:textId="7D945046" w:rsidR="00E60B4B" w:rsidRPr="004A378C" w:rsidRDefault="00FA72C7" w:rsidP="004A378C">
      <w:pPr>
        <w:pStyle w:val="ListParagraph"/>
        <w:numPr>
          <w:ilvl w:val="0"/>
          <w:numId w:val="5"/>
        </w:numPr>
        <w:shd w:val="clear" w:color="auto" w:fill="FFFFFF"/>
        <w:rPr>
          <w:rFonts w:ascii="Arial" w:eastAsia="Times New Roman" w:hAnsi="Arial" w:cs="Arial"/>
          <w:color w:val="000000"/>
        </w:rPr>
      </w:pPr>
      <w:r w:rsidRPr="004A378C">
        <w:rPr>
          <w:rFonts w:ascii="Arial" w:eastAsia="Times New Roman" w:hAnsi="Arial" w:cs="Arial"/>
          <w:b/>
          <w:bCs/>
          <w:color w:val="526B32"/>
        </w:rPr>
        <w:t xml:space="preserve">The conference participants are deeply convinced that regreening, </w:t>
      </w:r>
      <w:r w:rsidR="007F5DE9" w:rsidRPr="004A378C">
        <w:rPr>
          <w:rFonts w:ascii="Arial" w:eastAsia="Times New Roman" w:hAnsi="Arial" w:cs="Arial"/>
          <w:b/>
          <w:bCs/>
          <w:color w:val="526B32"/>
        </w:rPr>
        <w:t xml:space="preserve">including </w:t>
      </w:r>
      <w:r w:rsidRPr="004A378C">
        <w:rPr>
          <w:rFonts w:ascii="Arial" w:eastAsia="Times New Roman" w:hAnsi="Arial" w:cs="Arial"/>
          <w:b/>
          <w:bCs/>
          <w:color w:val="526B32"/>
        </w:rPr>
        <w:t>agroecolog</w:t>
      </w:r>
      <w:r w:rsidR="007F5DE9" w:rsidRPr="004A378C">
        <w:rPr>
          <w:rFonts w:ascii="Arial" w:eastAsia="Times New Roman" w:hAnsi="Arial" w:cs="Arial"/>
          <w:b/>
          <w:bCs/>
          <w:color w:val="526B32"/>
        </w:rPr>
        <w:t>y, holisti</w:t>
      </w:r>
      <w:r w:rsidR="0087126E" w:rsidRPr="004A378C">
        <w:rPr>
          <w:rFonts w:ascii="Arial" w:eastAsia="Times New Roman" w:hAnsi="Arial" w:cs="Arial"/>
          <w:b/>
          <w:bCs/>
          <w:color w:val="526B32"/>
        </w:rPr>
        <w:t xml:space="preserve">c grazing management on rangelands, and </w:t>
      </w:r>
      <w:r w:rsidR="006B1B99" w:rsidRPr="004A378C">
        <w:rPr>
          <w:rFonts w:ascii="Arial" w:eastAsia="Times New Roman" w:hAnsi="Arial" w:cs="Arial"/>
          <w:b/>
          <w:bCs/>
          <w:color w:val="526B32"/>
        </w:rPr>
        <w:t>land restoration must be</w:t>
      </w:r>
      <w:r w:rsidRPr="004A378C">
        <w:rPr>
          <w:rFonts w:ascii="Arial" w:eastAsia="Times New Roman" w:hAnsi="Arial" w:cs="Arial"/>
          <w:b/>
          <w:bCs/>
          <w:color w:val="526B32"/>
        </w:rPr>
        <w:t xml:space="preserve">come </w:t>
      </w:r>
      <w:r w:rsidR="006B1B99" w:rsidRPr="004A378C">
        <w:rPr>
          <w:rFonts w:ascii="Arial" w:eastAsia="Times New Roman" w:hAnsi="Arial" w:cs="Arial"/>
          <w:b/>
          <w:bCs/>
          <w:color w:val="526B32"/>
        </w:rPr>
        <w:t>part of effective peace</w:t>
      </w:r>
      <w:r w:rsidR="001B5053" w:rsidRPr="004A378C">
        <w:rPr>
          <w:rFonts w:ascii="Arial" w:eastAsia="Times New Roman" w:hAnsi="Arial" w:cs="Arial"/>
          <w:b/>
          <w:bCs/>
          <w:color w:val="526B32"/>
        </w:rPr>
        <w:t>-</w:t>
      </w:r>
      <w:r w:rsidR="006B1B99" w:rsidRPr="004A378C">
        <w:rPr>
          <w:rFonts w:ascii="Arial" w:eastAsia="Times New Roman" w:hAnsi="Arial" w:cs="Arial"/>
          <w:b/>
          <w:bCs/>
          <w:color w:val="526B32"/>
        </w:rPr>
        <w:t>building</w:t>
      </w:r>
      <w:r w:rsidR="00F539D0" w:rsidRPr="004A378C">
        <w:rPr>
          <w:rFonts w:ascii="Arial" w:eastAsia="Times New Roman" w:hAnsi="Arial" w:cs="Arial"/>
          <w:b/>
          <w:bCs/>
          <w:color w:val="526B32"/>
        </w:rPr>
        <w:t xml:space="preserve"> and security in the Sahel</w:t>
      </w:r>
      <w:r w:rsidR="006B1B99" w:rsidRPr="004A378C">
        <w:rPr>
          <w:rFonts w:ascii="Arial" w:eastAsia="Times New Roman" w:hAnsi="Arial" w:cs="Arial"/>
          <w:b/>
          <w:color w:val="000000"/>
        </w:rPr>
        <w:t>.</w:t>
      </w:r>
      <w:r w:rsidR="006B1B99" w:rsidRPr="004A378C">
        <w:rPr>
          <w:rFonts w:ascii="Arial" w:eastAsia="Times New Roman" w:hAnsi="Arial" w:cs="Arial"/>
          <w:color w:val="000000"/>
        </w:rPr>
        <w:t xml:space="preserve"> </w:t>
      </w:r>
      <w:r w:rsidR="001B1C0E" w:rsidRPr="004A378C">
        <w:rPr>
          <w:rFonts w:ascii="Arial" w:eastAsia="Times New Roman" w:hAnsi="Arial" w:cs="Arial"/>
          <w:color w:val="000000"/>
        </w:rPr>
        <w:t>Regreening is</w:t>
      </w:r>
      <w:r w:rsidR="00B53AE7" w:rsidRPr="004A378C">
        <w:rPr>
          <w:rFonts w:ascii="Arial" w:eastAsia="Times New Roman" w:hAnsi="Arial" w:cs="Arial"/>
          <w:color w:val="000000"/>
        </w:rPr>
        <w:t xml:space="preserve"> </w:t>
      </w:r>
      <w:r w:rsidR="00E60B4B" w:rsidRPr="004A378C">
        <w:rPr>
          <w:rFonts w:ascii="Arial" w:eastAsia="Times New Roman" w:hAnsi="Arial" w:cs="Arial"/>
          <w:color w:val="000000"/>
        </w:rPr>
        <w:t xml:space="preserve">a critical element in resolving </w:t>
      </w:r>
      <w:r w:rsidR="00E60B4B" w:rsidRPr="004A378C">
        <w:rPr>
          <w:rFonts w:ascii="Arial" w:eastAsia="Times New Roman" w:hAnsi="Arial" w:cs="Arial"/>
          <w:color w:val="000000"/>
          <w:u w:val="single"/>
        </w:rPr>
        <w:t>conflict</w:t>
      </w:r>
      <w:r w:rsidR="00DC1327" w:rsidRPr="004A378C">
        <w:rPr>
          <w:rFonts w:ascii="Arial" w:eastAsia="Times New Roman" w:hAnsi="Arial" w:cs="Arial"/>
          <w:color w:val="000000"/>
          <w:u w:val="single"/>
        </w:rPr>
        <w:t>s</w:t>
      </w:r>
      <w:r w:rsidR="00E60B4B" w:rsidRPr="004A378C">
        <w:rPr>
          <w:rFonts w:ascii="Arial" w:eastAsia="Times New Roman" w:hAnsi="Arial" w:cs="Arial"/>
          <w:color w:val="000000"/>
        </w:rPr>
        <w:t xml:space="preserve"> by providing </w:t>
      </w:r>
      <w:r w:rsidR="001B1C0E" w:rsidRPr="004A378C">
        <w:rPr>
          <w:rFonts w:ascii="Arial" w:eastAsia="Times New Roman" w:hAnsi="Arial" w:cs="Arial"/>
          <w:color w:val="000000"/>
        </w:rPr>
        <w:t>livestock herders with</w:t>
      </w:r>
      <w:r w:rsidR="00F539D0" w:rsidRPr="004A378C">
        <w:rPr>
          <w:rFonts w:ascii="Arial" w:eastAsia="Times New Roman" w:hAnsi="Arial" w:cs="Arial"/>
          <w:color w:val="000000"/>
        </w:rPr>
        <w:t xml:space="preserve"> </w:t>
      </w:r>
      <w:r w:rsidR="000B2163" w:rsidRPr="004A378C">
        <w:rPr>
          <w:rFonts w:ascii="Arial" w:eastAsia="Times New Roman" w:hAnsi="Arial" w:cs="Arial"/>
          <w:color w:val="000000"/>
        </w:rPr>
        <w:t>secure access rights to their traditional past</w:t>
      </w:r>
      <w:r w:rsidR="00A33FFD" w:rsidRPr="004A378C">
        <w:rPr>
          <w:rFonts w:ascii="Arial" w:eastAsia="Times New Roman" w:hAnsi="Arial" w:cs="Arial"/>
          <w:color w:val="000000"/>
        </w:rPr>
        <w:t>ures</w:t>
      </w:r>
      <w:r w:rsidR="00907808" w:rsidRPr="004A378C">
        <w:rPr>
          <w:rFonts w:ascii="Arial" w:eastAsia="Times New Roman" w:hAnsi="Arial" w:cs="Arial"/>
          <w:color w:val="000000"/>
        </w:rPr>
        <w:t xml:space="preserve">, </w:t>
      </w:r>
      <w:r w:rsidR="00A33FFD" w:rsidRPr="004A378C">
        <w:rPr>
          <w:rFonts w:ascii="Arial" w:eastAsia="Times New Roman" w:hAnsi="Arial" w:cs="Arial"/>
          <w:color w:val="000000"/>
        </w:rPr>
        <w:t xml:space="preserve">and restoring </w:t>
      </w:r>
      <w:r w:rsidR="00907808" w:rsidRPr="004A378C">
        <w:rPr>
          <w:rFonts w:ascii="Arial" w:eastAsia="Times New Roman" w:hAnsi="Arial" w:cs="Arial"/>
          <w:color w:val="000000"/>
        </w:rPr>
        <w:t>the</w:t>
      </w:r>
      <w:r w:rsidR="00A33FFD" w:rsidRPr="004A378C">
        <w:rPr>
          <w:rFonts w:ascii="Arial" w:eastAsia="Times New Roman" w:hAnsi="Arial" w:cs="Arial"/>
          <w:color w:val="000000"/>
        </w:rPr>
        <w:t>se</w:t>
      </w:r>
      <w:r w:rsidR="00907808" w:rsidRPr="004A378C">
        <w:rPr>
          <w:rFonts w:ascii="Arial" w:eastAsia="Times New Roman" w:hAnsi="Arial" w:cs="Arial"/>
          <w:color w:val="000000"/>
        </w:rPr>
        <w:t xml:space="preserve"> </w:t>
      </w:r>
      <w:r w:rsidR="00A33FFD" w:rsidRPr="004A378C">
        <w:rPr>
          <w:rFonts w:ascii="Arial" w:eastAsia="Times New Roman" w:hAnsi="Arial" w:cs="Arial"/>
          <w:color w:val="000000"/>
        </w:rPr>
        <w:t xml:space="preserve">lands in a </w:t>
      </w:r>
      <w:r w:rsidR="00E60B4B" w:rsidRPr="004A378C">
        <w:rPr>
          <w:rFonts w:ascii="Arial" w:eastAsia="Times New Roman" w:hAnsi="Arial" w:cs="Arial"/>
          <w:color w:val="000000"/>
        </w:rPr>
        <w:t>scalable way</w:t>
      </w:r>
      <w:r w:rsidR="00F539D0" w:rsidRPr="004A378C">
        <w:rPr>
          <w:rFonts w:ascii="Arial" w:eastAsia="Times New Roman" w:hAnsi="Arial" w:cs="Arial"/>
          <w:color w:val="000000"/>
        </w:rPr>
        <w:t>, whi</w:t>
      </w:r>
      <w:r w:rsidR="00C2387E" w:rsidRPr="004A378C">
        <w:rPr>
          <w:rFonts w:ascii="Arial" w:eastAsia="Times New Roman" w:hAnsi="Arial" w:cs="Arial"/>
          <w:color w:val="000000"/>
        </w:rPr>
        <w:t xml:space="preserve">le </w:t>
      </w:r>
      <w:r w:rsidR="00907808" w:rsidRPr="004A378C">
        <w:rPr>
          <w:rFonts w:ascii="Arial" w:eastAsia="Times New Roman" w:hAnsi="Arial" w:cs="Arial"/>
          <w:color w:val="000000"/>
        </w:rPr>
        <w:t xml:space="preserve">also </w:t>
      </w:r>
      <w:r w:rsidR="00C2387E" w:rsidRPr="004A378C">
        <w:rPr>
          <w:rFonts w:ascii="Arial" w:eastAsia="Times New Roman" w:hAnsi="Arial" w:cs="Arial"/>
          <w:color w:val="000000"/>
        </w:rPr>
        <w:t>enabling sustainable intensification of agriculture by smallholder farmers.</w:t>
      </w:r>
    </w:p>
    <w:p w14:paraId="24B4A4FD" w14:textId="77777777" w:rsidR="00BB6D4E" w:rsidRDefault="00BB6D4E" w:rsidP="009459B2">
      <w:pPr>
        <w:shd w:val="clear" w:color="auto" w:fill="FFFFFF"/>
        <w:rPr>
          <w:rFonts w:ascii="Arial" w:eastAsia="Times New Roman" w:hAnsi="Arial" w:cs="Arial"/>
          <w:b/>
          <w:bCs/>
          <w:color w:val="526B32"/>
        </w:rPr>
      </w:pPr>
    </w:p>
    <w:p w14:paraId="412A39EE" w14:textId="77777777" w:rsidR="00D217DE" w:rsidRDefault="00F42400" w:rsidP="009459B2">
      <w:pPr>
        <w:shd w:val="clear" w:color="auto" w:fill="FFFFFF"/>
        <w:rPr>
          <w:rFonts w:ascii="Arial" w:eastAsia="Times New Roman" w:hAnsi="Arial" w:cs="Arial"/>
          <w:b/>
          <w:bCs/>
          <w:color w:val="526B32"/>
        </w:rPr>
      </w:pPr>
      <w:r>
        <w:rPr>
          <w:rFonts w:ascii="Arial" w:eastAsia="Times New Roman" w:hAnsi="Arial" w:cs="Arial"/>
          <w:b/>
          <w:bCs/>
          <w:noProof/>
          <w:color w:val="526B32"/>
        </w:rPr>
        <w:drawing>
          <wp:anchor distT="0" distB="0" distL="114300" distR="114300" simplePos="0" relativeHeight="251659264" behindDoc="0" locked="0" layoutInCell="1" allowOverlap="1" wp14:anchorId="3692254C" wp14:editId="1FADA0E4">
            <wp:simplePos x="0" y="0"/>
            <wp:positionH relativeFrom="column">
              <wp:posOffset>718185</wp:posOffset>
            </wp:positionH>
            <wp:positionV relativeFrom="paragraph">
              <wp:posOffset>81915</wp:posOffset>
            </wp:positionV>
            <wp:extent cx="4572635" cy="3056890"/>
            <wp:effectExtent l="19050" t="0" r="0" b="0"/>
            <wp:wrapSquare wrapText="bothSides"/>
            <wp:docPr id="2" name="Picture 1" descr="Related image"/>
            <wp:cNvGraphicFramePr/>
            <a:graphic xmlns:a="http://schemas.openxmlformats.org/drawingml/2006/main">
              <a:graphicData uri="http://schemas.openxmlformats.org/drawingml/2006/picture">
                <pic:pic xmlns:pic="http://schemas.openxmlformats.org/drawingml/2006/picture">
                  <pic:nvPicPr>
                    <pic:cNvPr id="14338" name="Picture 2" descr="Related image"/>
                    <pic:cNvPicPr>
                      <a:picLocks noChangeAspect="1" noChangeArrowheads="1"/>
                    </pic:cNvPicPr>
                  </pic:nvPicPr>
                  <pic:blipFill>
                    <a:blip r:embed="rId7"/>
                    <a:srcRect/>
                    <a:stretch>
                      <a:fillRect/>
                    </a:stretch>
                  </pic:blipFill>
                  <pic:spPr bwMode="auto">
                    <a:xfrm>
                      <a:off x="0" y="0"/>
                      <a:ext cx="4572635" cy="3056890"/>
                    </a:xfrm>
                    <a:prstGeom prst="rect">
                      <a:avLst/>
                    </a:prstGeom>
                    <a:noFill/>
                  </pic:spPr>
                </pic:pic>
              </a:graphicData>
            </a:graphic>
          </wp:anchor>
        </w:drawing>
      </w:r>
    </w:p>
    <w:p w14:paraId="0BFD25E6" w14:textId="77777777" w:rsidR="00D217DE" w:rsidRDefault="00D217DE" w:rsidP="009459B2">
      <w:pPr>
        <w:shd w:val="clear" w:color="auto" w:fill="FFFFFF"/>
        <w:rPr>
          <w:rFonts w:ascii="Arial" w:eastAsia="Times New Roman" w:hAnsi="Arial" w:cs="Arial"/>
          <w:b/>
          <w:bCs/>
          <w:color w:val="526B32"/>
        </w:rPr>
      </w:pPr>
    </w:p>
    <w:p w14:paraId="09A39225" w14:textId="77777777" w:rsidR="00D217DE" w:rsidRDefault="00D217DE" w:rsidP="009459B2">
      <w:pPr>
        <w:shd w:val="clear" w:color="auto" w:fill="FFFFFF"/>
        <w:rPr>
          <w:rFonts w:ascii="Arial" w:eastAsia="Times New Roman" w:hAnsi="Arial" w:cs="Arial"/>
          <w:b/>
          <w:bCs/>
          <w:color w:val="526B32"/>
        </w:rPr>
      </w:pPr>
    </w:p>
    <w:p w14:paraId="632A41A6" w14:textId="77777777" w:rsidR="00D217DE" w:rsidRDefault="00D217DE" w:rsidP="009459B2">
      <w:pPr>
        <w:shd w:val="clear" w:color="auto" w:fill="FFFFFF"/>
        <w:rPr>
          <w:rFonts w:ascii="Arial" w:eastAsia="Times New Roman" w:hAnsi="Arial" w:cs="Arial"/>
          <w:b/>
          <w:bCs/>
          <w:color w:val="526B32"/>
        </w:rPr>
      </w:pPr>
    </w:p>
    <w:p w14:paraId="67255D96" w14:textId="77777777" w:rsidR="00F42400" w:rsidRDefault="00F42400" w:rsidP="009459B2">
      <w:pPr>
        <w:shd w:val="clear" w:color="auto" w:fill="FFFFFF"/>
        <w:rPr>
          <w:rFonts w:ascii="Arial" w:eastAsia="Times New Roman" w:hAnsi="Arial" w:cs="Arial"/>
          <w:b/>
          <w:bCs/>
          <w:color w:val="526B32"/>
        </w:rPr>
      </w:pPr>
    </w:p>
    <w:p w14:paraId="1F842CFE" w14:textId="77777777" w:rsidR="00F42400" w:rsidRDefault="00F42400" w:rsidP="009459B2">
      <w:pPr>
        <w:shd w:val="clear" w:color="auto" w:fill="FFFFFF"/>
        <w:rPr>
          <w:rFonts w:ascii="Arial" w:eastAsia="Times New Roman" w:hAnsi="Arial" w:cs="Arial"/>
          <w:b/>
          <w:bCs/>
          <w:color w:val="526B32"/>
        </w:rPr>
      </w:pPr>
    </w:p>
    <w:p w14:paraId="2CBEDC86" w14:textId="77777777" w:rsidR="00F42400" w:rsidRDefault="00F42400" w:rsidP="009459B2">
      <w:pPr>
        <w:shd w:val="clear" w:color="auto" w:fill="FFFFFF"/>
        <w:rPr>
          <w:rFonts w:ascii="Arial" w:eastAsia="Times New Roman" w:hAnsi="Arial" w:cs="Arial"/>
          <w:b/>
          <w:bCs/>
          <w:color w:val="526B32"/>
        </w:rPr>
      </w:pPr>
    </w:p>
    <w:p w14:paraId="311EC8C3" w14:textId="77777777" w:rsidR="00F42400" w:rsidRDefault="00F42400" w:rsidP="009459B2">
      <w:pPr>
        <w:shd w:val="clear" w:color="auto" w:fill="FFFFFF"/>
        <w:rPr>
          <w:rFonts w:ascii="Arial" w:eastAsia="Times New Roman" w:hAnsi="Arial" w:cs="Arial"/>
          <w:b/>
          <w:bCs/>
          <w:color w:val="526B32"/>
        </w:rPr>
      </w:pPr>
    </w:p>
    <w:p w14:paraId="0508B0A4" w14:textId="77777777" w:rsidR="00F42400" w:rsidRDefault="00F42400" w:rsidP="009459B2">
      <w:pPr>
        <w:shd w:val="clear" w:color="auto" w:fill="FFFFFF"/>
        <w:rPr>
          <w:rFonts w:ascii="Arial" w:eastAsia="Times New Roman" w:hAnsi="Arial" w:cs="Arial"/>
          <w:b/>
          <w:bCs/>
          <w:color w:val="526B32"/>
        </w:rPr>
      </w:pPr>
    </w:p>
    <w:p w14:paraId="396D4837" w14:textId="77777777" w:rsidR="00F42400" w:rsidRDefault="00F42400" w:rsidP="009459B2">
      <w:pPr>
        <w:shd w:val="clear" w:color="auto" w:fill="FFFFFF"/>
        <w:rPr>
          <w:rFonts w:ascii="Arial" w:eastAsia="Times New Roman" w:hAnsi="Arial" w:cs="Arial"/>
          <w:b/>
          <w:bCs/>
          <w:color w:val="526B32"/>
        </w:rPr>
      </w:pPr>
    </w:p>
    <w:p w14:paraId="30782825" w14:textId="77777777" w:rsidR="00F42400" w:rsidRDefault="00F42400" w:rsidP="009459B2">
      <w:pPr>
        <w:shd w:val="clear" w:color="auto" w:fill="FFFFFF"/>
        <w:rPr>
          <w:rFonts w:ascii="Arial" w:eastAsia="Times New Roman" w:hAnsi="Arial" w:cs="Arial"/>
          <w:b/>
          <w:bCs/>
          <w:color w:val="526B32"/>
        </w:rPr>
      </w:pPr>
    </w:p>
    <w:p w14:paraId="0CA8D5D5" w14:textId="77777777" w:rsidR="00F42400" w:rsidRDefault="00F42400" w:rsidP="009459B2">
      <w:pPr>
        <w:shd w:val="clear" w:color="auto" w:fill="FFFFFF"/>
        <w:rPr>
          <w:rFonts w:ascii="Arial" w:eastAsia="Times New Roman" w:hAnsi="Arial" w:cs="Arial"/>
          <w:b/>
          <w:bCs/>
          <w:color w:val="526B32"/>
        </w:rPr>
      </w:pPr>
    </w:p>
    <w:p w14:paraId="441FFD4F" w14:textId="77777777" w:rsidR="00F42400" w:rsidRDefault="00F42400" w:rsidP="009459B2">
      <w:pPr>
        <w:shd w:val="clear" w:color="auto" w:fill="FFFFFF"/>
        <w:rPr>
          <w:rFonts w:ascii="Arial" w:eastAsia="Times New Roman" w:hAnsi="Arial" w:cs="Arial"/>
          <w:b/>
          <w:bCs/>
          <w:color w:val="526B32"/>
        </w:rPr>
      </w:pPr>
    </w:p>
    <w:p w14:paraId="1A458AA1" w14:textId="77777777" w:rsidR="00F42400" w:rsidRDefault="00F42400" w:rsidP="009459B2">
      <w:pPr>
        <w:shd w:val="clear" w:color="auto" w:fill="FFFFFF"/>
        <w:rPr>
          <w:rFonts w:ascii="Arial" w:eastAsia="Times New Roman" w:hAnsi="Arial" w:cs="Arial"/>
          <w:b/>
          <w:bCs/>
          <w:color w:val="526B32"/>
        </w:rPr>
      </w:pPr>
    </w:p>
    <w:p w14:paraId="78E40E8A" w14:textId="77777777" w:rsidR="00F42400" w:rsidRDefault="00F42400" w:rsidP="009459B2">
      <w:pPr>
        <w:shd w:val="clear" w:color="auto" w:fill="FFFFFF"/>
        <w:rPr>
          <w:rFonts w:ascii="Arial" w:eastAsia="Times New Roman" w:hAnsi="Arial" w:cs="Arial"/>
          <w:b/>
          <w:bCs/>
          <w:color w:val="526B32"/>
        </w:rPr>
      </w:pPr>
    </w:p>
    <w:p w14:paraId="600EABFB" w14:textId="77777777" w:rsidR="00F42400" w:rsidRDefault="00F42400" w:rsidP="009459B2">
      <w:pPr>
        <w:shd w:val="clear" w:color="auto" w:fill="FFFFFF"/>
        <w:rPr>
          <w:rFonts w:ascii="Arial" w:eastAsia="Times New Roman" w:hAnsi="Arial" w:cs="Arial"/>
          <w:b/>
          <w:bCs/>
          <w:color w:val="526B32"/>
        </w:rPr>
      </w:pPr>
    </w:p>
    <w:p w14:paraId="2DE8B319" w14:textId="77777777" w:rsidR="00F42400" w:rsidRDefault="00F42400" w:rsidP="009459B2">
      <w:pPr>
        <w:shd w:val="clear" w:color="auto" w:fill="FFFFFF"/>
        <w:rPr>
          <w:rFonts w:ascii="Arial" w:eastAsia="Times New Roman" w:hAnsi="Arial" w:cs="Arial"/>
          <w:b/>
          <w:bCs/>
          <w:color w:val="526B32"/>
        </w:rPr>
      </w:pPr>
    </w:p>
    <w:p w14:paraId="532B83AC" w14:textId="77777777" w:rsidR="00F42400" w:rsidRDefault="00F42400" w:rsidP="009459B2">
      <w:pPr>
        <w:shd w:val="clear" w:color="auto" w:fill="FFFFFF"/>
        <w:rPr>
          <w:rFonts w:ascii="Arial" w:eastAsia="Times New Roman" w:hAnsi="Arial" w:cs="Arial"/>
          <w:b/>
          <w:bCs/>
          <w:color w:val="526B32"/>
        </w:rPr>
      </w:pPr>
    </w:p>
    <w:p w14:paraId="47674329" w14:textId="77777777" w:rsidR="00F42400" w:rsidRPr="004A378C" w:rsidRDefault="00DD724E" w:rsidP="009459B2">
      <w:pPr>
        <w:shd w:val="clear" w:color="auto" w:fill="FFFFFF"/>
        <w:rPr>
          <w:rFonts w:ascii="Arial" w:eastAsia="Times New Roman" w:hAnsi="Arial" w:cs="Arial"/>
          <w:bCs/>
          <w:color w:val="000000" w:themeColor="text1"/>
          <w:sz w:val="20"/>
          <w:szCs w:val="20"/>
        </w:rPr>
      </w:pPr>
      <w:r w:rsidRPr="004A378C">
        <w:rPr>
          <w:rFonts w:ascii="Arial" w:eastAsia="Times New Roman" w:hAnsi="Arial" w:cs="Arial"/>
          <w:bCs/>
          <w:color w:val="000000" w:themeColor="text1"/>
          <w:sz w:val="18"/>
          <w:szCs w:val="18"/>
        </w:rPr>
        <w:t xml:space="preserve">       </w:t>
      </w:r>
      <w:r w:rsidRPr="004A378C">
        <w:rPr>
          <w:rFonts w:ascii="Arial" w:eastAsia="Times New Roman" w:hAnsi="Arial" w:cs="Arial"/>
          <w:bCs/>
          <w:color w:val="000000" w:themeColor="text1"/>
          <w:sz w:val="20"/>
          <w:szCs w:val="20"/>
        </w:rPr>
        <w:t xml:space="preserve"> </w:t>
      </w:r>
      <w:r w:rsidR="00F42400" w:rsidRPr="004A378C">
        <w:rPr>
          <w:rFonts w:ascii="Arial" w:eastAsia="Times New Roman" w:hAnsi="Arial" w:cs="Arial"/>
          <w:bCs/>
          <w:color w:val="000000" w:themeColor="text1"/>
          <w:sz w:val="20"/>
          <w:szCs w:val="20"/>
        </w:rPr>
        <w:t xml:space="preserve">Pastoral herder with his livestock. Mobile pastoralists are key actors in regreening </w:t>
      </w:r>
      <w:r w:rsidRPr="004A378C">
        <w:rPr>
          <w:rFonts w:ascii="Arial" w:eastAsia="Times New Roman" w:hAnsi="Arial" w:cs="Arial"/>
          <w:bCs/>
          <w:color w:val="000000" w:themeColor="text1"/>
          <w:sz w:val="20"/>
          <w:szCs w:val="20"/>
        </w:rPr>
        <w:t>range lands</w:t>
      </w:r>
      <w:r w:rsidR="001B5053" w:rsidRPr="004A378C">
        <w:rPr>
          <w:rFonts w:ascii="Arial" w:eastAsia="Times New Roman" w:hAnsi="Arial" w:cs="Arial"/>
          <w:bCs/>
          <w:color w:val="000000" w:themeColor="text1"/>
          <w:sz w:val="20"/>
          <w:szCs w:val="20"/>
        </w:rPr>
        <w:t>.</w:t>
      </w:r>
    </w:p>
    <w:p w14:paraId="5F886864" w14:textId="77777777" w:rsidR="00F42400" w:rsidRPr="004A378C" w:rsidRDefault="00F42400" w:rsidP="009459B2">
      <w:pPr>
        <w:shd w:val="clear" w:color="auto" w:fill="FFFFFF"/>
        <w:rPr>
          <w:rFonts w:ascii="Arial" w:eastAsia="Times New Roman" w:hAnsi="Arial" w:cs="Arial"/>
          <w:b/>
          <w:bCs/>
          <w:color w:val="526B32"/>
          <w:sz w:val="20"/>
          <w:szCs w:val="20"/>
        </w:rPr>
      </w:pPr>
    </w:p>
    <w:p w14:paraId="0F199EC5" w14:textId="77777777" w:rsidR="009F404B" w:rsidRPr="009F404B" w:rsidRDefault="00BB6D4E" w:rsidP="004A378C">
      <w:pPr>
        <w:pStyle w:val="ListParagraph"/>
        <w:numPr>
          <w:ilvl w:val="0"/>
          <w:numId w:val="5"/>
        </w:numPr>
        <w:shd w:val="clear" w:color="auto" w:fill="FFFFFF"/>
        <w:spacing w:after="32" w:line="254" w:lineRule="atLeast"/>
        <w:ind w:left="360"/>
        <w:rPr>
          <w:rFonts w:ascii="Arial" w:hAnsi="Arial" w:cs="Arial"/>
        </w:rPr>
      </w:pPr>
      <w:r w:rsidRPr="009F404B">
        <w:rPr>
          <w:rFonts w:ascii="Arial" w:eastAsia="Times New Roman" w:hAnsi="Arial" w:cs="Arial"/>
          <w:b/>
          <w:bCs/>
          <w:color w:val="526B32"/>
        </w:rPr>
        <w:t>The conference recognizes that</w:t>
      </w:r>
      <w:r w:rsidR="009D7D42" w:rsidRPr="009F404B">
        <w:rPr>
          <w:rFonts w:ascii="Arial" w:eastAsia="Times New Roman" w:hAnsi="Arial" w:cs="Arial"/>
          <w:b/>
          <w:bCs/>
          <w:color w:val="526B32"/>
        </w:rPr>
        <w:t xml:space="preserve"> women </w:t>
      </w:r>
      <w:r w:rsidRPr="009F404B">
        <w:rPr>
          <w:rFonts w:ascii="Arial" w:eastAsia="Times New Roman" w:hAnsi="Arial" w:cs="Arial"/>
          <w:b/>
          <w:bCs/>
          <w:color w:val="526B32"/>
        </w:rPr>
        <w:t>and yo</w:t>
      </w:r>
      <w:r w:rsidRPr="004A378C">
        <w:rPr>
          <w:rFonts w:ascii="Arial" w:eastAsia="Times New Roman" w:hAnsi="Arial" w:cs="Arial"/>
          <w:b/>
          <w:bCs/>
          <w:color w:val="385623" w:themeColor="accent6" w:themeShade="80"/>
        </w:rPr>
        <w:t>uth are the largest groups</w:t>
      </w:r>
      <w:r w:rsidR="006856EB" w:rsidRPr="004A378C">
        <w:rPr>
          <w:rFonts w:ascii="Arial" w:eastAsia="Times New Roman" w:hAnsi="Arial" w:cs="Arial"/>
          <w:b/>
          <w:bCs/>
          <w:color w:val="385623" w:themeColor="accent6" w:themeShade="80"/>
        </w:rPr>
        <w:t xml:space="preserve"> that are</w:t>
      </w:r>
      <w:r w:rsidRPr="004A378C">
        <w:rPr>
          <w:rFonts w:ascii="Arial" w:eastAsia="Times New Roman" w:hAnsi="Arial" w:cs="Arial"/>
          <w:b/>
          <w:bCs/>
          <w:color w:val="385623" w:themeColor="accent6" w:themeShade="80"/>
        </w:rPr>
        <w:t> </w:t>
      </w:r>
      <w:r w:rsidR="008865F1" w:rsidRPr="004A378C">
        <w:rPr>
          <w:rFonts w:ascii="Arial" w:eastAsia="Times New Roman" w:hAnsi="Arial" w:cs="Arial"/>
          <w:b/>
          <w:color w:val="385623" w:themeColor="accent6" w:themeShade="80"/>
        </w:rPr>
        <w:t>dependent</w:t>
      </w:r>
      <w:r w:rsidRPr="004A378C">
        <w:rPr>
          <w:rFonts w:ascii="Arial" w:eastAsia="Times New Roman" w:hAnsi="Arial" w:cs="Arial"/>
          <w:b/>
          <w:color w:val="385623" w:themeColor="accent6" w:themeShade="80"/>
        </w:rPr>
        <w:t xml:space="preserve"> on agriculture</w:t>
      </w:r>
      <w:r w:rsidR="00152F62" w:rsidRPr="004A378C">
        <w:rPr>
          <w:rFonts w:ascii="Arial" w:eastAsia="Times New Roman" w:hAnsi="Arial" w:cs="Arial"/>
          <w:b/>
          <w:color w:val="385623" w:themeColor="accent6" w:themeShade="80"/>
        </w:rPr>
        <w:t xml:space="preserve"> and pastoralism</w:t>
      </w:r>
      <w:r w:rsidR="006A341B" w:rsidRPr="009F404B">
        <w:rPr>
          <w:rFonts w:ascii="Arial" w:eastAsia="Times New Roman" w:hAnsi="Arial" w:cs="Arial"/>
          <w:color w:val="000000"/>
        </w:rPr>
        <w:t xml:space="preserve"> </w:t>
      </w:r>
      <w:r w:rsidRPr="009F404B">
        <w:rPr>
          <w:rFonts w:ascii="Arial" w:eastAsia="Times New Roman" w:hAnsi="Arial" w:cs="Arial"/>
          <w:color w:val="000000"/>
        </w:rPr>
        <w:t>– and yet they are the least empowered</w:t>
      </w:r>
      <w:r w:rsidR="00AA2F3F">
        <w:rPr>
          <w:rFonts w:ascii="Arial" w:eastAsia="Times New Roman" w:hAnsi="Arial" w:cs="Arial"/>
          <w:color w:val="000000"/>
        </w:rPr>
        <w:t xml:space="preserve"> and supported.</w:t>
      </w:r>
      <w:r w:rsidR="00152F62">
        <w:rPr>
          <w:rFonts w:ascii="Arial" w:eastAsia="Times New Roman" w:hAnsi="Arial" w:cs="Arial"/>
          <w:color w:val="000000"/>
        </w:rPr>
        <w:t xml:space="preserve"> All initiatives to scale up regreening must give priority attention </w:t>
      </w:r>
      <w:r w:rsidR="00D7581F">
        <w:rPr>
          <w:rFonts w:ascii="Arial" w:eastAsia="Times New Roman" w:hAnsi="Arial" w:cs="Arial"/>
          <w:color w:val="000000"/>
        </w:rPr>
        <w:t>to engaging and providing benefits to these often marginalized groups.</w:t>
      </w:r>
    </w:p>
    <w:p w14:paraId="64ECA842" w14:textId="77777777" w:rsidR="009F404B" w:rsidRPr="009F404B" w:rsidRDefault="009F404B" w:rsidP="009F404B">
      <w:pPr>
        <w:pStyle w:val="ListParagraph"/>
        <w:shd w:val="clear" w:color="auto" w:fill="FFFFFF"/>
        <w:spacing w:after="32" w:line="254" w:lineRule="atLeast"/>
        <w:ind w:left="360"/>
        <w:rPr>
          <w:rFonts w:ascii="Arial" w:hAnsi="Arial" w:cs="Arial"/>
        </w:rPr>
      </w:pPr>
    </w:p>
    <w:p w14:paraId="65FFCAC2" w14:textId="4C9C5E6C" w:rsidR="007566DB" w:rsidRPr="009F404B" w:rsidRDefault="007566DB" w:rsidP="004A378C">
      <w:pPr>
        <w:pStyle w:val="ListParagraph"/>
        <w:numPr>
          <w:ilvl w:val="0"/>
          <w:numId w:val="5"/>
        </w:numPr>
        <w:shd w:val="clear" w:color="auto" w:fill="FFFFFF"/>
        <w:spacing w:after="32" w:line="254" w:lineRule="atLeast"/>
        <w:ind w:left="360"/>
        <w:rPr>
          <w:rFonts w:ascii="Arial" w:hAnsi="Arial" w:cs="Arial"/>
        </w:rPr>
      </w:pPr>
      <w:r w:rsidRPr="00DD724E">
        <w:rPr>
          <w:rFonts w:ascii="Arial" w:eastAsia="Times New Roman" w:hAnsi="Arial" w:cs="Arial"/>
          <w:b/>
          <w:bCs/>
          <w:color w:val="526B32"/>
        </w:rPr>
        <w:t xml:space="preserve">Success </w:t>
      </w:r>
      <w:r w:rsidR="009F404B" w:rsidRPr="00DD724E">
        <w:rPr>
          <w:rFonts w:ascii="Arial" w:eastAsia="Times New Roman" w:hAnsi="Arial" w:cs="Arial"/>
          <w:b/>
          <w:bCs/>
          <w:color w:val="526B32"/>
        </w:rPr>
        <w:t xml:space="preserve">in regreening </w:t>
      </w:r>
      <w:r w:rsidRPr="00DD724E">
        <w:rPr>
          <w:rFonts w:ascii="Arial" w:eastAsia="Times New Roman" w:hAnsi="Arial" w:cs="Arial"/>
          <w:b/>
          <w:bCs/>
          <w:color w:val="526B32"/>
        </w:rPr>
        <w:t>depends</w:t>
      </w:r>
      <w:r w:rsidR="009D7A47" w:rsidRPr="00DD724E">
        <w:rPr>
          <w:rFonts w:ascii="Arial" w:eastAsia="Times New Roman" w:hAnsi="Arial" w:cs="Arial"/>
          <w:b/>
          <w:bCs/>
          <w:color w:val="526B32"/>
        </w:rPr>
        <w:t xml:space="preserve"> on empowering women to have a voice in </w:t>
      </w:r>
      <w:proofErr w:type="spellStart"/>
      <w:r w:rsidR="009D7A47" w:rsidRPr="00DD724E">
        <w:rPr>
          <w:rFonts w:ascii="Arial" w:eastAsia="Times New Roman" w:hAnsi="Arial" w:cs="Arial"/>
          <w:b/>
          <w:bCs/>
          <w:color w:val="526B32"/>
        </w:rPr>
        <w:t>decisionmaking</w:t>
      </w:r>
      <w:proofErr w:type="spellEnd"/>
      <w:r w:rsidR="001B5053">
        <w:rPr>
          <w:rFonts w:ascii="Arial" w:eastAsia="Times New Roman" w:hAnsi="Arial" w:cs="Arial"/>
          <w:b/>
          <w:bCs/>
          <w:color w:val="526B32"/>
        </w:rPr>
        <w:t>,</w:t>
      </w:r>
      <w:r w:rsidR="009D7A47" w:rsidRPr="00DD724E">
        <w:rPr>
          <w:rFonts w:ascii="Arial" w:eastAsia="Times New Roman" w:hAnsi="Arial" w:cs="Arial"/>
          <w:b/>
          <w:bCs/>
          <w:color w:val="526B32"/>
        </w:rPr>
        <w:t xml:space="preserve"> and enabling them to </w:t>
      </w:r>
      <w:r w:rsidR="00DE64E3" w:rsidRPr="00DD724E">
        <w:rPr>
          <w:rFonts w:ascii="Arial" w:eastAsia="Times New Roman" w:hAnsi="Arial" w:cs="Arial"/>
          <w:b/>
          <w:bCs/>
          <w:color w:val="526B32"/>
        </w:rPr>
        <w:t xml:space="preserve">secure </w:t>
      </w:r>
      <w:r w:rsidR="009D7A47" w:rsidRPr="00DD724E">
        <w:rPr>
          <w:rFonts w:ascii="Arial" w:eastAsia="Times New Roman" w:hAnsi="Arial" w:cs="Arial"/>
          <w:b/>
          <w:bCs/>
          <w:color w:val="526B32"/>
        </w:rPr>
        <w:t xml:space="preserve">access productive resources, particularly land. </w:t>
      </w:r>
      <w:r w:rsidR="00F40220">
        <w:rPr>
          <w:rFonts w:ascii="Arial" w:hAnsi="Arial" w:cs="Arial"/>
        </w:rPr>
        <w:t xml:space="preserve">It also depends </w:t>
      </w:r>
      <w:r w:rsidRPr="009F404B">
        <w:rPr>
          <w:rFonts w:ascii="Arial" w:hAnsi="Arial" w:cs="Arial"/>
        </w:rPr>
        <w:t xml:space="preserve">on motivating women by ensuring </w:t>
      </w:r>
      <w:r w:rsidR="00AA2F3F">
        <w:rPr>
          <w:rFonts w:ascii="Arial" w:hAnsi="Arial" w:cs="Arial"/>
        </w:rPr>
        <w:t>they benefit directly from FMNR</w:t>
      </w:r>
      <w:r w:rsidR="00310A67">
        <w:rPr>
          <w:rFonts w:ascii="Arial" w:hAnsi="Arial" w:cs="Arial"/>
        </w:rPr>
        <w:t>, agroecology</w:t>
      </w:r>
      <w:r w:rsidR="00AA2F3F">
        <w:rPr>
          <w:rFonts w:ascii="Arial" w:hAnsi="Arial" w:cs="Arial"/>
        </w:rPr>
        <w:t xml:space="preserve"> and land restoration innovati</w:t>
      </w:r>
      <w:r w:rsidR="00310A67">
        <w:rPr>
          <w:rFonts w:ascii="Arial" w:hAnsi="Arial" w:cs="Arial"/>
        </w:rPr>
        <w:t>o</w:t>
      </w:r>
      <w:r w:rsidR="00AA2F3F">
        <w:rPr>
          <w:rFonts w:ascii="Arial" w:hAnsi="Arial" w:cs="Arial"/>
        </w:rPr>
        <w:t>ns,</w:t>
      </w:r>
      <w:r w:rsidRPr="009F404B">
        <w:rPr>
          <w:rFonts w:ascii="Arial" w:hAnsi="Arial" w:cs="Arial"/>
        </w:rPr>
        <w:t xml:space="preserve"> not only from family and community land, but also on their own fields. </w:t>
      </w:r>
      <w:r w:rsidR="00AB752F" w:rsidRPr="009F404B">
        <w:rPr>
          <w:rFonts w:ascii="Arial" w:hAnsi="Arial" w:cs="Arial"/>
        </w:rPr>
        <w:t xml:space="preserve">If half of the rural </w:t>
      </w:r>
      <w:r w:rsidR="00AB752F" w:rsidRPr="009F404B">
        <w:rPr>
          <w:rFonts w:ascii="Arial" w:hAnsi="Arial" w:cs="Arial"/>
        </w:rPr>
        <w:lastRenderedPageBreak/>
        <w:t xml:space="preserve">population, </w:t>
      </w:r>
      <w:r w:rsidR="00AB752F" w:rsidRPr="00A737E2">
        <w:rPr>
          <w:rFonts w:ascii="Arial" w:hAnsi="Arial" w:cs="Arial"/>
          <w:b/>
        </w:rPr>
        <w:t>women,</w:t>
      </w:r>
      <w:r w:rsidR="00AB752F" w:rsidRPr="009F404B">
        <w:rPr>
          <w:rFonts w:ascii="Arial" w:hAnsi="Arial" w:cs="Arial"/>
        </w:rPr>
        <w:t xml:space="preserve"> are by-passed</w:t>
      </w:r>
      <w:r w:rsidR="00DE64E3">
        <w:rPr>
          <w:rFonts w:ascii="Arial" w:hAnsi="Arial" w:cs="Arial"/>
        </w:rPr>
        <w:t xml:space="preserve"> by training and support</w:t>
      </w:r>
      <w:r w:rsidR="00AB752F" w:rsidRPr="009F404B">
        <w:rPr>
          <w:rFonts w:ascii="Arial" w:hAnsi="Arial" w:cs="Arial"/>
        </w:rPr>
        <w:t xml:space="preserve">, and </w:t>
      </w:r>
      <w:r w:rsidR="00DE64E3">
        <w:rPr>
          <w:rFonts w:ascii="Arial" w:hAnsi="Arial" w:cs="Arial"/>
        </w:rPr>
        <w:t xml:space="preserve">if they </w:t>
      </w:r>
      <w:r w:rsidR="00AB752F" w:rsidRPr="009F404B">
        <w:rPr>
          <w:rFonts w:ascii="Arial" w:hAnsi="Arial" w:cs="Arial"/>
        </w:rPr>
        <w:t>do not directly benefit from regreening, scaling efforts will founder.</w:t>
      </w:r>
    </w:p>
    <w:p w14:paraId="21126C10" w14:textId="77777777" w:rsidR="007566DB" w:rsidRDefault="007566DB" w:rsidP="009459B2">
      <w:pPr>
        <w:shd w:val="clear" w:color="auto" w:fill="FFFFFF"/>
        <w:rPr>
          <w:rFonts w:ascii="Arial" w:hAnsi="Arial" w:cs="Arial"/>
        </w:rPr>
      </w:pPr>
    </w:p>
    <w:p w14:paraId="5AC877C1" w14:textId="2E412105" w:rsidR="00BB6D4E" w:rsidRPr="00720992" w:rsidRDefault="00544C93" w:rsidP="004A378C">
      <w:pPr>
        <w:pStyle w:val="ListParagraph"/>
        <w:numPr>
          <w:ilvl w:val="0"/>
          <w:numId w:val="5"/>
        </w:numPr>
        <w:shd w:val="clear" w:color="auto" w:fill="FFFFFF"/>
        <w:spacing w:after="32" w:line="254" w:lineRule="atLeast"/>
        <w:ind w:left="360"/>
        <w:rPr>
          <w:rFonts w:ascii="Arial" w:eastAsia="Times New Roman" w:hAnsi="Arial" w:cs="Arial"/>
          <w:color w:val="000000"/>
        </w:rPr>
      </w:pPr>
      <w:r w:rsidRPr="00720992">
        <w:rPr>
          <w:rFonts w:ascii="Arial" w:eastAsia="Times New Roman" w:hAnsi="Arial" w:cs="Arial"/>
          <w:b/>
          <w:bCs/>
          <w:color w:val="526B32"/>
        </w:rPr>
        <w:t xml:space="preserve">The conference also recognizes that youth compose over 60% of the </w:t>
      </w:r>
      <w:r w:rsidR="00F13D93" w:rsidRPr="00720992">
        <w:rPr>
          <w:rFonts w:ascii="Arial" w:eastAsia="Times New Roman" w:hAnsi="Arial" w:cs="Arial"/>
          <w:b/>
          <w:bCs/>
          <w:color w:val="526B32"/>
        </w:rPr>
        <w:t>population of the Sahel</w:t>
      </w:r>
      <w:r w:rsidR="00A737E2">
        <w:rPr>
          <w:rFonts w:ascii="Arial" w:eastAsia="Times New Roman" w:hAnsi="Arial" w:cs="Arial"/>
          <w:b/>
          <w:bCs/>
          <w:color w:val="526B32"/>
        </w:rPr>
        <w:t>. Their</w:t>
      </w:r>
      <w:r w:rsidR="00F13D93" w:rsidRPr="00720992">
        <w:rPr>
          <w:rFonts w:ascii="Arial" w:eastAsia="Times New Roman" w:hAnsi="Arial" w:cs="Arial"/>
          <w:b/>
          <w:bCs/>
          <w:color w:val="526B32"/>
        </w:rPr>
        <w:t xml:space="preserve"> involvement is </w:t>
      </w:r>
      <w:r w:rsidR="006A341B" w:rsidRPr="00720992">
        <w:rPr>
          <w:rFonts w:ascii="Arial" w:eastAsia="Times New Roman" w:hAnsi="Arial" w:cs="Arial"/>
          <w:b/>
          <w:bCs/>
          <w:color w:val="526B32"/>
        </w:rPr>
        <w:t>absolutely</w:t>
      </w:r>
      <w:r w:rsidR="00F13D93" w:rsidRPr="00720992">
        <w:rPr>
          <w:rFonts w:ascii="Arial" w:eastAsia="Times New Roman" w:hAnsi="Arial" w:cs="Arial"/>
          <w:b/>
          <w:bCs/>
          <w:color w:val="526B32"/>
        </w:rPr>
        <w:t xml:space="preserve"> crucial for the success of regreening. </w:t>
      </w:r>
      <w:r w:rsidR="00092D01" w:rsidRPr="00720992">
        <w:rPr>
          <w:rFonts w:ascii="Arial" w:eastAsia="Times New Roman" w:hAnsi="Arial" w:cs="Arial"/>
          <w:color w:val="000000"/>
        </w:rPr>
        <w:t xml:space="preserve">If the youth are not enabled to see that their futures are closely tied to sustainable </w:t>
      </w:r>
      <w:r w:rsidR="003D25D8">
        <w:rPr>
          <w:rFonts w:ascii="Arial" w:eastAsia="Times New Roman" w:hAnsi="Arial" w:cs="Arial"/>
          <w:color w:val="000000"/>
        </w:rPr>
        <w:t xml:space="preserve">management of </w:t>
      </w:r>
      <w:r w:rsidR="000F1B7E">
        <w:rPr>
          <w:rFonts w:ascii="Arial" w:eastAsia="Times New Roman" w:hAnsi="Arial" w:cs="Arial"/>
          <w:color w:val="000000"/>
        </w:rPr>
        <w:t>natural resource</w:t>
      </w:r>
      <w:r w:rsidR="003D25D8">
        <w:rPr>
          <w:rFonts w:ascii="Arial" w:eastAsia="Times New Roman" w:hAnsi="Arial" w:cs="Arial"/>
          <w:color w:val="000000"/>
        </w:rPr>
        <w:t>s</w:t>
      </w:r>
      <w:r w:rsidR="001B5053">
        <w:rPr>
          <w:rFonts w:ascii="Arial" w:eastAsia="Times New Roman" w:hAnsi="Arial" w:cs="Arial"/>
          <w:color w:val="000000"/>
        </w:rPr>
        <w:t>;</w:t>
      </w:r>
      <w:r w:rsidR="00092D01" w:rsidRPr="00720992">
        <w:rPr>
          <w:rFonts w:ascii="Arial" w:eastAsia="Times New Roman" w:hAnsi="Arial" w:cs="Arial"/>
          <w:color w:val="000000"/>
        </w:rPr>
        <w:t xml:space="preserve"> if the youth are not deeply involved in the design and </w:t>
      </w:r>
      <w:proofErr w:type="spellStart"/>
      <w:r w:rsidR="00E2306F" w:rsidRPr="00720992">
        <w:rPr>
          <w:rFonts w:ascii="Arial" w:eastAsia="Times New Roman" w:hAnsi="Arial" w:cs="Arial"/>
          <w:color w:val="000000"/>
        </w:rPr>
        <w:t>decisionmaking</w:t>
      </w:r>
      <w:proofErr w:type="spellEnd"/>
      <w:r w:rsidR="00E2306F" w:rsidRPr="00720992">
        <w:rPr>
          <w:rFonts w:ascii="Arial" w:eastAsia="Times New Roman" w:hAnsi="Arial" w:cs="Arial"/>
          <w:color w:val="000000"/>
        </w:rPr>
        <w:t xml:space="preserve"> </w:t>
      </w:r>
      <w:r w:rsidR="004A291B" w:rsidRPr="00720992">
        <w:rPr>
          <w:rFonts w:ascii="Arial" w:eastAsia="Times New Roman" w:hAnsi="Arial" w:cs="Arial"/>
          <w:color w:val="000000"/>
        </w:rPr>
        <w:t>in their communities</w:t>
      </w:r>
      <w:r w:rsidR="001B5053">
        <w:rPr>
          <w:rFonts w:ascii="Arial" w:eastAsia="Times New Roman" w:hAnsi="Arial" w:cs="Arial"/>
          <w:color w:val="000000"/>
        </w:rPr>
        <w:t>;</w:t>
      </w:r>
      <w:r w:rsidR="004A291B" w:rsidRPr="00720992">
        <w:rPr>
          <w:rFonts w:ascii="Arial" w:eastAsia="Times New Roman" w:hAnsi="Arial" w:cs="Arial"/>
          <w:color w:val="000000"/>
        </w:rPr>
        <w:t xml:space="preserve"> </w:t>
      </w:r>
      <w:r w:rsidR="006A341B" w:rsidRPr="00720992">
        <w:rPr>
          <w:rFonts w:ascii="Arial" w:eastAsia="Times New Roman" w:hAnsi="Arial" w:cs="Arial"/>
          <w:color w:val="000000"/>
        </w:rPr>
        <w:t xml:space="preserve">and </w:t>
      </w:r>
      <w:r w:rsidR="004A291B" w:rsidRPr="00720992">
        <w:rPr>
          <w:rFonts w:ascii="Arial" w:eastAsia="Times New Roman" w:hAnsi="Arial" w:cs="Arial"/>
          <w:color w:val="000000"/>
        </w:rPr>
        <w:t xml:space="preserve">if </w:t>
      </w:r>
      <w:r w:rsidR="001B5053">
        <w:rPr>
          <w:rFonts w:ascii="Arial" w:eastAsia="Times New Roman" w:hAnsi="Arial" w:cs="Arial"/>
          <w:color w:val="000000"/>
        </w:rPr>
        <w:t xml:space="preserve">the </w:t>
      </w:r>
      <w:r w:rsidR="004A291B" w:rsidRPr="00720992">
        <w:rPr>
          <w:rFonts w:ascii="Arial" w:eastAsia="Times New Roman" w:hAnsi="Arial" w:cs="Arial"/>
          <w:color w:val="000000"/>
        </w:rPr>
        <w:t xml:space="preserve">youth do not benefit directly from </w:t>
      </w:r>
      <w:r w:rsidR="00195042">
        <w:rPr>
          <w:rFonts w:ascii="Arial" w:eastAsia="Times New Roman" w:hAnsi="Arial" w:cs="Arial"/>
          <w:color w:val="000000"/>
        </w:rPr>
        <w:t>regreening practices</w:t>
      </w:r>
      <w:r w:rsidR="004A291B" w:rsidRPr="00720992">
        <w:rPr>
          <w:rFonts w:ascii="Arial" w:eastAsia="Times New Roman" w:hAnsi="Arial" w:cs="Arial"/>
          <w:color w:val="000000"/>
        </w:rPr>
        <w:t xml:space="preserve">, scaling out initiatives will ultimately fail. </w:t>
      </w:r>
    </w:p>
    <w:p w14:paraId="57A70E10" w14:textId="77777777" w:rsidR="00BB6D4E" w:rsidRDefault="00BB6D4E" w:rsidP="009459B2">
      <w:pPr>
        <w:shd w:val="clear" w:color="auto" w:fill="FFFFFF"/>
        <w:rPr>
          <w:rFonts w:ascii="Arial" w:eastAsia="Times New Roman" w:hAnsi="Arial" w:cs="Arial"/>
          <w:b/>
          <w:bCs/>
          <w:color w:val="526B32"/>
        </w:rPr>
      </w:pPr>
    </w:p>
    <w:p w14:paraId="3ED36BAE" w14:textId="77777777" w:rsidR="00F40220" w:rsidRDefault="00BB6D4E" w:rsidP="004A378C">
      <w:pPr>
        <w:pStyle w:val="ListParagraph"/>
        <w:numPr>
          <w:ilvl w:val="0"/>
          <w:numId w:val="5"/>
        </w:numPr>
        <w:shd w:val="clear" w:color="auto" w:fill="FFFFFF"/>
        <w:ind w:left="360"/>
        <w:rPr>
          <w:rFonts w:ascii="Arial" w:eastAsia="Times New Roman" w:hAnsi="Arial" w:cs="Arial"/>
          <w:color w:val="000000"/>
        </w:rPr>
      </w:pPr>
      <w:r w:rsidRPr="00720992">
        <w:rPr>
          <w:rFonts w:ascii="Arial" w:eastAsia="Times New Roman" w:hAnsi="Arial" w:cs="Arial"/>
          <w:b/>
          <w:bCs/>
          <w:color w:val="526B32"/>
        </w:rPr>
        <w:t xml:space="preserve">We believe that </w:t>
      </w:r>
      <w:r w:rsidR="00A15BF0" w:rsidRPr="00720992">
        <w:rPr>
          <w:rFonts w:ascii="Arial" w:eastAsia="Times New Roman" w:hAnsi="Arial" w:cs="Arial"/>
          <w:b/>
          <w:bCs/>
          <w:color w:val="526B32"/>
        </w:rPr>
        <w:t xml:space="preserve">rural </w:t>
      </w:r>
      <w:r w:rsidRPr="00720992">
        <w:rPr>
          <w:rFonts w:ascii="Arial" w:eastAsia="Times New Roman" w:hAnsi="Arial" w:cs="Arial"/>
          <w:b/>
          <w:bCs/>
          <w:color w:val="526B32"/>
        </w:rPr>
        <w:t xml:space="preserve">communities should drive </w:t>
      </w:r>
      <w:r w:rsidR="00A15BF0" w:rsidRPr="00720992">
        <w:rPr>
          <w:rFonts w:ascii="Arial" w:eastAsia="Times New Roman" w:hAnsi="Arial" w:cs="Arial"/>
          <w:b/>
          <w:bCs/>
          <w:color w:val="526B32"/>
        </w:rPr>
        <w:t xml:space="preserve">regreening </w:t>
      </w:r>
      <w:r w:rsidR="00D015CC" w:rsidRPr="00720992">
        <w:rPr>
          <w:rFonts w:ascii="Arial" w:eastAsia="Times New Roman" w:hAnsi="Arial" w:cs="Arial"/>
          <w:b/>
          <w:bCs/>
          <w:color w:val="526B32"/>
        </w:rPr>
        <w:t xml:space="preserve">initiatives. </w:t>
      </w:r>
      <w:r w:rsidR="00D015CC" w:rsidRPr="00720992">
        <w:rPr>
          <w:rFonts w:ascii="Arial" w:eastAsia="Times New Roman" w:hAnsi="Arial" w:cs="Arial"/>
          <w:b/>
          <w:color w:val="385623" w:themeColor="accent6" w:themeShade="80"/>
        </w:rPr>
        <w:t xml:space="preserve">We </w:t>
      </w:r>
      <w:r w:rsidR="00391E9E">
        <w:rPr>
          <w:rFonts w:ascii="Arial" w:hAnsi="Arial" w:cs="Arial"/>
          <w:b/>
          <w:color w:val="385623" w:themeColor="accent6" w:themeShade="80"/>
        </w:rPr>
        <w:t>urge government and development partners</w:t>
      </w:r>
      <w:r w:rsidR="00D015CC" w:rsidRPr="00720992">
        <w:rPr>
          <w:rFonts w:ascii="Arial" w:hAnsi="Arial" w:cs="Arial"/>
          <w:b/>
          <w:color w:val="385623" w:themeColor="accent6" w:themeShade="80"/>
        </w:rPr>
        <w:t xml:space="preserve"> </w:t>
      </w:r>
      <w:r w:rsidR="001B5053">
        <w:rPr>
          <w:rFonts w:ascii="Arial" w:hAnsi="Arial" w:cs="Arial"/>
          <w:b/>
          <w:color w:val="385623" w:themeColor="accent6" w:themeShade="80"/>
        </w:rPr>
        <w:t xml:space="preserve">to </w:t>
      </w:r>
      <w:r w:rsidR="00D015CC" w:rsidRPr="00720992">
        <w:rPr>
          <w:rFonts w:ascii="Arial" w:hAnsi="Arial" w:cs="Arial"/>
          <w:b/>
          <w:color w:val="385623" w:themeColor="accent6" w:themeShade="80"/>
        </w:rPr>
        <w:t>place rural communities at the centre of all scaling initiatives</w:t>
      </w:r>
      <w:r w:rsidR="00B21CAE" w:rsidRPr="00720992">
        <w:rPr>
          <w:rFonts w:ascii="Arial" w:hAnsi="Arial" w:cs="Arial"/>
          <w:b/>
          <w:color w:val="385623" w:themeColor="accent6" w:themeShade="80"/>
        </w:rPr>
        <w:t>.</w:t>
      </w:r>
      <w:r w:rsidRPr="00720992">
        <w:rPr>
          <w:rFonts w:ascii="Arial" w:eastAsia="Times New Roman" w:hAnsi="Arial" w:cs="Arial"/>
          <w:b/>
          <w:bCs/>
          <w:color w:val="526B32"/>
        </w:rPr>
        <w:t> </w:t>
      </w:r>
      <w:r w:rsidRPr="00720992">
        <w:rPr>
          <w:rFonts w:ascii="Arial" w:eastAsia="Times New Roman" w:hAnsi="Arial" w:cs="Arial"/>
          <w:color w:val="000000"/>
        </w:rPr>
        <w:t>Governmental and NGO assistance should be informed by a local decision-making framework in order to make the suite of complementary, improved land and water management practices relevant to local culture, laws, climate, soils, cropping and grazing system</w:t>
      </w:r>
      <w:r w:rsidR="00587BF5" w:rsidRPr="00720992">
        <w:rPr>
          <w:rFonts w:ascii="Arial" w:eastAsia="Times New Roman" w:hAnsi="Arial" w:cs="Arial"/>
          <w:color w:val="000000"/>
        </w:rPr>
        <w:t>s</w:t>
      </w:r>
      <w:r w:rsidRPr="00720992">
        <w:rPr>
          <w:rFonts w:ascii="Arial" w:eastAsia="Times New Roman" w:hAnsi="Arial" w:cs="Arial"/>
          <w:color w:val="000000"/>
        </w:rPr>
        <w:t>.</w:t>
      </w:r>
      <w:r w:rsidR="0083520B">
        <w:rPr>
          <w:rFonts w:ascii="Arial" w:eastAsia="Times New Roman" w:hAnsi="Arial" w:cs="Arial"/>
          <w:color w:val="000000"/>
        </w:rPr>
        <w:t xml:space="preserve"> </w:t>
      </w:r>
    </w:p>
    <w:p w14:paraId="4FD6D351" w14:textId="77777777" w:rsidR="00195042" w:rsidRDefault="00195042" w:rsidP="00195042">
      <w:pPr>
        <w:pStyle w:val="ListParagraph"/>
        <w:shd w:val="clear" w:color="auto" w:fill="FFFFFF"/>
        <w:ind w:left="360"/>
        <w:rPr>
          <w:rFonts w:ascii="Arial" w:eastAsia="Times New Roman" w:hAnsi="Arial" w:cs="Arial"/>
          <w:color w:val="000000"/>
        </w:rPr>
      </w:pPr>
    </w:p>
    <w:p w14:paraId="46E29BE6" w14:textId="63840CFC" w:rsidR="00D01FEC" w:rsidRDefault="00BB6D4E" w:rsidP="004A378C">
      <w:pPr>
        <w:pStyle w:val="ListParagraph"/>
        <w:numPr>
          <w:ilvl w:val="0"/>
          <w:numId w:val="5"/>
        </w:numPr>
        <w:shd w:val="clear" w:color="auto" w:fill="FFFFFF"/>
        <w:ind w:left="360"/>
        <w:rPr>
          <w:rFonts w:ascii="Arial" w:eastAsia="Times New Roman" w:hAnsi="Arial" w:cs="Arial"/>
          <w:color w:val="000000"/>
        </w:rPr>
      </w:pPr>
      <w:r w:rsidRPr="00F40220">
        <w:rPr>
          <w:rFonts w:ascii="Arial" w:eastAsia="Times New Roman" w:hAnsi="Arial" w:cs="Arial"/>
          <w:b/>
          <w:color w:val="385623" w:themeColor="accent6" w:themeShade="80"/>
        </w:rPr>
        <w:t>This community-led process can be reinforced</w:t>
      </w:r>
      <w:r w:rsidR="00B21CAE" w:rsidRPr="00F40220">
        <w:rPr>
          <w:rFonts w:ascii="Arial" w:hAnsi="Arial" w:cs="Arial"/>
          <w:b/>
          <w:color w:val="385623" w:themeColor="accent6" w:themeShade="80"/>
        </w:rPr>
        <w:t xml:space="preserve"> through awareness</w:t>
      </w:r>
      <w:r w:rsidR="0065072A">
        <w:rPr>
          <w:rFonts w:ascii="Arial" w:hAnsi="Arial" w:cs="Arial"/>
          <w:b/>
          <w:color w:val="385623" w:themeColor="accent6" w:themeShade="80"/>
        </w:rPr>
        <w:t xml:space="preserve"> raising, mobilization</w:t>
      </w:r>
      <w:r w:rsidR="001B5053">
        <w:rPr>
          <w:rFonts w:ascii="Arial" w:hAnsi="Arial" w:cs="Arial"/>
          <w:b/>
          <w:color w:val="385623" w:themeColor="accent6" w:themeShade="80"/>
        </w:rPr>
        <w:t>,</w:t>
      </w:r>
      <w:r w:rsidR="00B21CAE" w:rsidRPr="00F40220">
        <w:rPr>
          <w:rFonts w:ascii="Arial" w:hAnsi="Arial" w:cs="Arial"/>
          <w:b/>
          <w:color w:val="385623" w:themeColor="accent6" w:themeShade="80"/>
        </w:rPr>
        <w:t xml:space="preserve"> and</w:t>
      </w:r>
      <w:r w:rsidR="006A341B" w:rsidRPr="00F40220">
        <w:rPr>
          <w:rFonts w:ascii="Arial" w:hAnsi="Arial" w:cs="Arial"/>
          <w:b/>
          <w:color w:val="385623" w:themeColor="accent6" w:themeShade="80"/>
        </w:rPr>
        <w:t xml:space="preserve"> </w:t>
      </w:r>
      <w:r w:rsidR="00B21CAE" w:rsidRPr="00F40220">
        <w:rPr>
          <w:rFonts w:ascii="Arial" w:hAnsi="Arial" w:cs="Arial"/>
          <w:b/>
          <w:color w:val="385623" w:themeColor="accent6" w:themeShade="80"/>
        </w:rPr>
        <w:t xml:space="preserve">strengthening of </w:t>
      </w:r>
      <w:r w:rsidR="00F179EA">
        <w:rPr>
          <w:rFonts w:ascii="Arial" w:hAnsi="Arial" w:cs="Arial"/>
          <w:b/>
          <w:color w:val="385623" w:themeColor="accent6" w:themeShade="80"/>
        </w:rPr>
        <w:t xml:space="preserve">individual </w:t>
      </w:r>
      <w:r w:rsidR="0065072A">
        <w:rPr>
          <w:rFonts w:ascii="Arial" w:hAnsi="Arial" w:cs="Arial"/>
          <w:b/>
          <w:color w:val="385623" w:themeColor="accent6" w:themeShade="80"/>
        </w:rPr>
        <w:t xml:space="preserve">and </w:t>
      </w:r>
      <w:r w:rsidR="00B21CAE" w:rsidRPr="00F40220">
        <w:rPr>
          <w:rFonts w:ascii="Arial" w:hAnsi="Arial" w:cs="Arial"/>
          <w:b/>
          <w:color w:val="385623" w:themeColor="accent6" w:themeShade="80"/>
        </w:rPr>
        <w:t>organizational capacities to lead efforts to transform their lands</w:t>
      </w:r>
      <w:r w:rsidR="00ED62A4" w:rsidRPr="00F40220">
        <w:rPr>
          <w:rFonts w:ascii="Arial" w:hAnsi="Arial" w:cs="Arial"/>
          <w:b/>
          <w:color w:val="385623" w:themeColor="accent6" w:themeShade="80"/>
        </w:rPr>
        <w:t>, th</w:t>
      </w:r>
      <w:r w:rsidR="001B5053">
        <w:rPr>
          <w:rFonts w:ascii="Arial" w:hAnsi="Arial" w:cs="Arial"/>
          <w:b/>
          <w:color w:val="385623" w:themeColor="accent6" w:themeShade="80"/>
        </w:rPr>
        <w:t>us</w:t>
      </w:r>
      <w:r w:rsidR="00ED62A4" w:rsidRPr="00F40220">
        <w:rPr>
          <w:rFonts w:ascii="Arial" w:hAnsi="Arial" w:cs="Arial"/>
          <w:b/>
          <w:color w:val="385623" w:themeColor="accent6" w:themeShade="80"/>
        </w:rPr>
        <w:t xml:space="preserve"> achieving a critical mass of practice</w:t>
      </w:r>
      <w:r w:rsidR="00C85362" w:rsidRPr="00F40220">
        <w:rPr>
          <w:rFonts w:ascii="Arial" w:hAnsi="Arial" w:cs="Arial"/>
          <w:b/>
          <w:color w:val="385623" w:themeColor="accent6" w:themeShade="80"/>
        </w:rPr>
        <w:t xml:space="preserve"> for </w:t>
      </w:r>
      <w:r w:rsidR="00741C01">
        <w:rPr>
          <w:rFonts w:ascii="Arial" w:hAnsi="Arial" w:cs="Arial"/>
          <w:b/>
          <w:color w:val="385623" w:themeColor="accent6" w:themeShade="80"/>
        </w:rPr>
        <w:t>regreening in each agricultural or pastoral context</w:t>
      </w:r>
      <w:r w:rsidR="00B21CAE" w:rsidRPr="00F40220">
        <w:rPr>
          <w:rFonts w:ascii="Arial" w:hAnsi="Arial" w:cs="Arial"/>
          <w:b/>
          <w:color w:val="385623" w:themeColor="accent6" w:themeShade="80"/>
        </w:rPr>
        <w:t>.</w:t>
      </w:r>
      <w:r w:rsidR="001541F6" w:rsidRPr="00F40220">
        <w:rPr>
          <w:rFonts w:ascii="Arial" w:hAnsi="Arial" w:cs="Arial"/>
          <w:b/>
          <w:color w:val="385623" w:themeColor="accent6" w:themeShade="80"/>
        </w:rPr>
        <w:t xml:space="preserve"> </w:t>
      </w:r>
      <w:r w:rsidR="001541F6" w:rsidRPr="00F40220">
        <w:rPr>
          <w:rFonts w:ascii="Arial" w:eastAsia="Times New Roman" w:hAnsi="Arial" w:cs="Arial"/>
          <w:color w:val="000000"/>
        </w:rPr>
        <w:t xml:space="preserve"> </w:t>
      </w:r>
      <w:r w:rsidR="00D01FEC" w:rsidRPr="00BB6D4E">
        <w:rPr>
          <w:rFonts w:ascii="Arial" w:eastAsia="Times New Roman" w:hAnsi="Arial" w:cs="Arial"/>
          <w:b/>
          <w:bCs/>
          <w:color w:val="526B32"/>
        </w:rPr>
        <w:t xml:space="preserve">We noted </w:t>
      </w:r>
      <w:r w:rsidR="00D01FEC">
        <w:rPr>
          <w:rFonts w:ascii="Arial" w:eastAsia="Times New Roman" w:hAnsi="Arial" w:cs="Arial"/>
          <w:b/>
          <w:bCs/>
          <w:color w:val="526B32"/>
        </w:rPr>
        <w:t xml:space="preserve">the </w:t>
      </w:r>
      <w:r w:rsidR="00D01FEC" w:rsidRPr="00BB6D4E">
        <w:rPr>
          <w:rFonts w:ascii="Arial" w:eastAsia="Times New Roman" w:hAnsi="Arial" w:cs="Arial"/>
          <w:b/>
          <w:bCs/>
          <w:color w:val="526B32"/>
        </w:rPr>
        <w:t>important roles that traditional leadership plays </w:t>
      </w:r>
      <w:r w:rsidR="00D01FEC" w:rsidRPr="00BB6D4E">
        <w:rPr>
          <w:rFonts w:ascii="Arial" w:eastAsia="Times New Roman" w:hAnsi="Arial" w:cs="Arial"/>
          <w:color w:val="000000"/>
        </w:rPr>
        <w:t xml:space="preserve">in </w:t>
      </w:r>
      <w:r w:rsidR="00D01FEC">
        <w:rPr>
          <w:rFonts w:ascii="Arial" w:eastAsia="Times New Roman" w:hAnsi="Arial" w:cs="Arial"/>
          <w:color w:val="000000"/>
        </w:rPr>
        <w:t>through local governance and enforcement of bylaws related to natural resource management, including land and water</w:t>
      </w:r>
      <w:r w:rsidR="00D01FEC" w:rsidRPr="00BB6D4E">
        <w:rPr>
          <w:rFonts w:ascii="Arial" w:eastAsia="Times New Roman" w:hAnsi="Arial" w:cs="Arial"/>
          <w:color w:val="000000"/>
        </w:rPr>
        <w:t>.</w:t>
      </w:r>
    </w:p>
    <w:p w14:paraId="18921C94" w14:textId="77777777" w:rsidR="00D01FEC" w:rsidRPr="004A378C" w:rsidRDefault="00D01FEC" w:rsidP="004A378C">
      <w:pPr>
        <w:pStyle w:val="ListParagraph"/>
        <w:shd w:val="clear" w:color="auto" w:fill="FFFFFF"/>
        <w:ind w:left="360"/>
        <w:rPr>
          <w:rFonts w:ascii="Arial" w:eastAsia="Times New Roman" w:hAnsi="Arial" w:cs="Arial"/>
          <w:b/>
          <w:color w:val="000000"/>
        </w:rPr>
      </w:pPr>
    </w:p>
    <w:p w14:paraId="7F75B3D9" w14:textId="474E7BCF" w:rsidR="00867A56" w:rsidRDefault="00ED62A4" w:rsidP="004A378C">
      <w:pPr>
        <w:pStyle w:val="ListParagraph"/>
        <w:numPr>
          <w:ilvl w:val="0"/>
          <w:numId w:val="5"/>
        </w:numPr>
        <w:shd w:val="clear" w:color="auto" w:fill="FFFFFF"/>
        <w:ind w:left="360"/>
        <w:rPr>
          <w:rFonts w:ascii="Arial" w:eastAsia="Times New Roman" w:hAnsi="Arial" w:cs="Arial"/>
          <w:color w:val="000000"/>
        </w:rPr>
      </w:pPr>
      <w:r w:rsidRPr="004A378C">
        <w:rPr>
          <w:rFonts w:ascii="Arial" w:eastAsia="Times New Roman" w:hAnsi="Arial" w:cs="Arial"/>
          <w:b/>
          <w:color w:val="385623" w:themeColor="accent6" w:themeShade="80"/>
        </w:rPr>
        <w:t>Th</w:t>
      </w:r>
      <w:r w:rsidR="00F53FD6" w:rsidRPr="004A378C">
        <w:rPr>
          <w:rFonts w:ascii="Arial" w:eastAsia="Times New Roman" w:hAnsi="Arial" w:cs="Arial"/>
          <w:b/>
          <w:color w:val="385623" w:themeColor="accent6" w:themeShade="80"/>
        </w:rPr>
        <w:t>is will require</w:t>
      </w:r>
      <w:r w:rsidR="00BB6D4E" w:rsidRPr="004A378C">
        <w:rPr>
          <w:rFonts w:ascii="Arial" w:eastAsia="Times New Roman" w:hAnsi="Arial" w:cs="Arial"/>
          <w:b/>
          <w:color w:val="385623" w:themeColor="accent6" w:themeShade="80"/>
        </w:rPr>
        <w:t xml:space="preserve"> provisions for mobilizing </w:t>
      </w:r>
      <w:r w:rsidR="007B0B40" w:rsidRPr="004A378C">
        <w:rPr>
          <w:rFonts w:ascii="Arial" w:eastAsia="Times New Roman" w:hAnsi="Arial" w:cs="Arial"/>
          <w:b/>
          <w:color w:val="385623" w:themeColor="accent6" w:themeShade="80"/>
        </w:rPr>
        <w:t xml:space="preserve">local </w:t>
      </w:r>
      <w:r w:rsidR="00BB6D4E" w:rsidRPr="004A378C">
        <w:rPr>
          <w:rFonts w:ascii="Arial" w:eastAsia="Times New Roman" w:hAnsi="Arial" w:cs="Arial"/>
          <w:b/>
          <w:color w:val="385623" w:themeColor="accent6" w:themeShade="80"/>
        </w:rPr>
        <w:t>community resources</w:t>
      </w:r>
      <w:r w:rsidR="007B0B40" w:rsidRPr="004A378C">
        <w:rPr>
          <w:rFonts w:ascii="Arial" w:eastAsia="Times New Roman" w:hAnsi="Arial" w:cs="Arial"/>
          <w:b/>
          <w:color w:val="385623" w:themeColor="accent6" w:themeShade="80"/>
        </w:rPr>
        <w:t>.</w:t>
      </w:r>
      <w:r w:rsidR="007B0B40">
        <w:rPr>
          <w:rFonts w:ascii="Arial" w:eastAsia="Times New Roman" w:hAnsi="Arial" w:cs="Arial"/>
          <w:color w:val="000000"/>
        </w:rPr>
        <w:t xml:space="preserve"> </w:t>
      </w:r>
      <w:r w:rsidR="00F94F70">
        <w:rPr>
          <w:rFonts w:ascii="Arial" w:eastAsia="Times New Roman" w:hAnsi="Arial" w:cs="Arial"/>
          <w:color w:val="000000"/>
        </w:rPr>
        <w:t xml:space="preserve">During the conference, participants </w:t>
      </w:r>
      <w:r w:rsidR="003906F9">
        <w:rPr>
          <w:rFonts w:ascii="Arial" w:eastAsia="Times New Roman" w:hAnsi="Arial" w:cs="Arial"/>
          <w:color w:val="000000"/>
        </w:rPr>
        <w:t xml:space="preserve">presented many examples. These included </w:t>
      </w:r>
      <w:r w:rsidR="007B0B40">
        <w:rPr>
          <w:rFonts w:ascii="Arial" w:eastAsia="Times New Roman" w:hAnsi="Arial" w:cs="Arial"/>
          <w:color w:val="000000"/>
        </w:rPr>
        <w:t>fostering</w:t>
      </w:r>
      <w:r w:rsidR="00092F33">
        <w:rPr>
          <w:rFonts w:ascii="Arial" w:eastAsia="Times New Roman" w:hAnsi="Arial" w:cs="Arial"/>
          <w:color w:val="000000"/>
        </w:rPr>
        <w:t xml:space="preserve"> </w:t>
      </w:r>
      <w:r w:rsidR="001B5053">
        <w:rPr>
          <w:rFonts w:ascii="Arial" w:eastAsia="Times New Roman" w:hAnsi="Arial" w:cs="Arial"/>
          <w:color w:val="000000"/>
        </w:rPr>
        <w:t xml:space="preserve">local </w:t>
      </w:r>
      <w:r w:rsidR="00A20761">
        <w:rPr>
          <w:rFonts w:ascii="Arial" w:eastAsia="Times New Roman" w:hAnsi="Arial" w:cs="Arial"/>
          <w:color w:val="000000"/>
        </w:rPr>
        <w:t>women’s</w:t>
      </w:r>
      <w:r w:rsidR="00092F33">
        <w:rPr>
          <w:rFonts w:ascii="Arial" w:eastAsia="Times New Roman" w:hAnsi="Arial" w:cs="Arial"/>
          <w:color w:val="000000"/>
        </w:rPr>
        <w:t xml:space="preserve"> savings and credit groups, </w:t>
      </w:r>
      <w:r w:rsidR="00F85538">
        <w:rPr>
          <w:rFonts w:ascii="Arial" w:eastAsia="Times New Roman" w:hAnsi="Arial" w:cs="Arial"/>
          <w:color w:val="000000"/>
        </w:rPr>
        <w:t xml:space="preserve">developing value chains for nontimber forest products, </w:t>
      </w:r>
      <w:r w:rsidR="009D5F81">
        <w:rPr>
          <w:rFonts w:ascii="Arial" w:eastAsia="Times New Roman" w:hAnsi="Arial" w:cs="Arial"/>
          <w:color w:val="000000"/>
        </w:rPr>
        <w:t xml:space="preserve">training </w:t>
      </w:r>
      <w:r w:rsidRPr="00F40220">
        <w:rPr>
          <w:rFonts w:ascii="Arial" w:eastAsia="Times New Roman" w:hAnsi="Arial" w:cs="Arial"/>
          <w:color w:val="000000"/>
        </w:rPr>
        <w:t>a mass of local volunteers</w:t>
      </w:r>
      <w:r w:rsidR="005530A2">
        <w:rPr>
          <w:rFonts w:ascii="Arial" w:eastAsia="Times New Roman" w:hAnsi="Arial" w:cs="Arial"/>
          <w:color w:val="000000"/>
        </w:rPr>
        <w:t xml:space="preserve"> to promote FMNR and agroecological innovations, engaging youth for improved </w:t>
      </w:r>
      <w:r w:rsidR="00BB6D4E" w:rsidRPr="00F40220">
        <w:rPr>
          <w:rFonts w:ascii="Arial" w:eastAsia="Times New Roman" w:hAnsi="Arial" w:cs="Arial"/>
          <w:color w:val="000000"/>
        </w:rPr>
        <w:t xml:space="preserve">stewardship of </w:t>
      </w:r>
      <w:r w:rsidR="006856EB" w:rsidRPr="00F40220">
        <w:rPr>
          <w:rFonts w:ascii="Arial" w:eastAsia="Times New Roman" w:hAnsi="Arial" w:cs="Arial"/>
          <w:color w:val="000000"/>
        </w:rPr>
        <w:t>each community’s</w:t>
      </w:r>
      <w:r w:rsidR="00BB6D4E" w:rsidRPr="00F40220">
        <w:rPr>
          <w:rFonts w:ascii="Arial" w:eastAsia="Times New Roman" w:hAnsi="Arial" w:cs="Arial"/>
          <w:color w:val="000000"/>
        </w:rPr>
        <w:t xml:space="preserve"> natural resources</w:t>
      </w:r>
      <w:r w:rsidR="0045691A">
        <w:rPr>
          <w:rFonts w:ascii="Arial" w:eastAsia="Times New Roman" w:hAnsi="Arial" w:cs="Arial"/>
          <w:color w:val="000000"/>
        </w:rPr>
        <w:t xml:space="preserve">, </w:t>
      </w:r>
      <w:r w:rsidR="001B5053">
        <w:rPr>
          <w:rFonts w:ascii="Arial" w:eastAsia="Times New Roman" w:hAnsi="Arial" w:cs="Arial"/>
          <w:color w:val="000000"/>
        </w:rPr>
        <w:t xml:space="preserve">and </w:t>
      </w:r>
      <w:r w:rsidR="005530A2">
        <w:rPr>
          <w:rFonts w:ascii="Arial" w:eastAsia="Times New Roman" w:hAnsi="Arial" w:cs="Arial"/>
          <w:color w:val="000000"/>
        </w:rPr>
        <w:t xml:space="preserve">enforcing </w:t>
      </w:r>
      <w:r w:rsidR="0045691A">
        <w:rPr>
          <w:rFonts w:ascii="Arial" w:eastAsia="Times New Roman" w:hAnsi="Arial" w:cs="Arial"/>
          <w:color w:val="000000"/>
        </w:rPr>
        <w:t xml:space="preserve">community </w:t>
      </w:r>
      <w:r w:rsidR="005530A2">
        <w:rPr>
          <w:rFonts w:ascii="Arial" w:eastAsia="Times New Roman" w:hAnsi="Arial" w:cs="Arial"/>
          <w:color w:val="000000"/>
        </w:rPr>
        <w:t xml:space="preserve">bylaws </w:t>
      </w:r>
      <w:r w:rsidR="0045691A">
        <w:rPr>
          <w:rFonts w:ascii="Arial" w:eastAsia="Times New Roman" w:hAnsi="Arial" w:cs="Arial"/>
          <w:color w:val="000000"/>
        </w:rPr>
        <w:t xml:space="preserve">to </w:t>
      </w:r>
      <w:r w:rsidR="00A20761">
        <w:rPr>
          <w:rFonts w:ascii="Arial" w:eastAsia="Times New Roman" w:hAnsi="Arial" w:cs="Arial"/>
          <w:color w:val="000000"/>
        </w:rPr>
        <w:t>prevent</w:t>
      </w:r>
      <w:r w:rsidR="005530A2">
        <w:rPr>
          <w:rFonts w:ascii="Arial" w:eastAsia="Times New Roman" w:hAnsi="Arial" w:cs="Arial"/>
          <w:color w:val="000000"/>
        </w:rPr>
        <w:t>ing</w:t>
      </w:r>
      <w:r w:rsidR="00A20761">
        <w:rPr>
          <w:rFonts w:ascii="Arial" w:eastAsia="Times New Roman" w:hAnsi="Arial" w:cs="Arial"/>
          <w:color w:val="000000"/>
        </w:rPr>
        <w:t xml:space="preserve"> bush fires and over-cutting of trees</w:t>
      </w:r>
      <w:r w:rsidR="00BB6D4E" w:rsidRPr="00F40220">
        <w:rPr>
          <w:rFonts w:ascii="Arial" w:eastAsia="Times New Roman" w:hAnsi="Arial" w:cs="Arial"/>
          <w:color w:val="000000"/>
        </w:rPr>
        <w:t>.</w:t>
      </w:r>
    </w:p>
    <w:p w14:paraId="61817B79" w14:textId="77777777" w:rsidR="006716AF" w:rsidRPr="006716AF" w:rsidRDefault="006716AF" w:rsidP="006716AF">
      <w:pPr>
        <w:pStyle w:val="ListParagraph"/>
        <w:shd w:val="clear" w:color="auto" w:fill="FFFFFF"/>
        <w:ind w:left="360"/>
        <w:rPr>
          <w:rFonts w:ascii="Arial" w:eastAsia="Times New Roman" w:hAnsi="Arial" w:cs="Arial"/>
          <w:b/>
          <w:color w:val="385623" w:themeColor="accent6" w:themeShade="80"/>
        </w:rPr>
      </w:pPr>
    </w:p>
    <w:p w14:paraId="3F6AC3AC" w14:textId="28F08952" w:rsidR="004E4D2A" w:rsidRPr="004E4D2A" w:rsidRDefault="00BB6D4E" w:rsidP="004A378C">
      <w:pPr>
        <w:pStyle w:val="ListParagraph"/>
        <w:numPr>
          <w:ilvl w:val="0"/>
          <w:numId w:val="5"/>
        </w:numPr>
        <w:shd w:val="clear" w:color="auto" w:fill="FFFFFF"/>
        <w:ind w:left="360"/>
        <w:rPr>
          <w:rFonts w:ascii="Arial" w:eastAsia="Times New Roman" w:hAnsi="Arial" w:cs="Arial"/>
          <w:b/>
          <w:color w:val="385623" w:themeColor="accent6" w:themeShade="80"/>
        </w:rPr>
      </w:pPr>
      <w:r w:rsidRPr="00867A56">
        <w:rPr>
          <w:rFonts w:ascii="Arial" w:eastAsia="Times New Roman" w:hAnsi="Arial" w:cs="Arial"/>
          <w:b/>
          <w:bCs/>
          <w:color w:val="526B32"/>
        </w:rPr>
        <w:t>We recognize that the drive and dynamism of the private sector is crucial</w:t>
      </w:r>
      <w:r w:rsidR="00C865F7">
        <w:rPr>
          <w:rFonts w:ascii="Arial" w:eastAsia="Times New Roman" w:hAnsi="Arial" w:cs="Arial"/>
          <w:b/>
          <w:bCs/>
          <w:color w:val="526B32"/>
        </w:rPr>
        <w:t xml:space="preserve"> for succes</w:t>
      </w:r>
      <w:r w:rsidR="001B5053">
        <w:rPr>
          <w:rFonts w:ascii="Arial" w:eastAsia="Times New Roman" w:hAnsi="Arial" w:cs="Arial"/>
          <w:b/>
          <w:bCs/>
          <w:color w:val="526B32"/>
        </w:rPr>
        <w:t>s</w:t>
      </w:r>
      <w:r w:rsidR="001356F5">
        <w:rPr>
          <w:rFonts w:ascii="Arial" w:eastAsia="Times New Roman" w:hAnsi="Arial" w:cs="Arial"/>
          <w:b/>
          <w:bCs/>
          <w:color w:val="526B32"/>
        </w:rPr>
        <w:t xml:space="preserve">. The largest group in the private sector are the smallholder farmers and pastoralists themselves. </w:t>
      </w:r>
      <w:r w:rsidR="0057628B" w:rsidRPr="00ED53F5">
        <w:rPr>
          <w:rFonts w:ascii="Arial" w:eastAsia="Times New Roman" w:hAnsi="Arial" w:cs="Arial"/>
          <w:bCs/>
          <w:color w:val="526B32"/>
        </w:rPr>
        <w:t>It is essential to help</w:t>
      </w:r>
      <w:r w:rsidR="0057628B">
        <w:rPr>
          <w:rFonts w:ascii="Arial" w:eastAsia="Times New Roman" w:hAnsi="Arial" w:cs="Arial"/>
          <w:b/>
          <w:bCs/>
          <w:color w:val="526B32"/>
        </w:rPr>
        <w:t xml:space="preserve"> </w:t>
      </w:r>
      <w:r w:rsidR="0057628B">
        <w:rPr>
          <w:rFonts w:ascii="Arial" w:eastAsia="Times New Roman" w:hAnsi="Arial" w:cs="Arial"/>
          <w:color w:val="000000"/>
        </w:rPr>
        <w:t>the</w:t>
      </w:r>
      <w:r w:rsidR="00ED53F5">
        <w:rPr>
          <w:rFonts w:ascii="Arial" w:eastAsia="Times New Roman" w:hAnsi="Arial" w:cs="Arial"/>
          <w:color w:val="000000"/>
        </w:rPr>
        <w:t>m</w:t>
      </w:r>
      <w:r w:rsidR="0057628B">
        <w:rPr>
          <w:rFonts w:ascii="Arial" w:eastAsia="Times New Roman" w:hAnsi="Arial" w:cs="Arial"/>
          <w:color w:val="000000"/>
        </w:rPr>
        <w:t xml:space="preserve"> earn income through improved marketing for their crops, tree products and livestock</w:t>
      </w:r>
      <w:r w:rsidR="005868C7">
        <w:rPr>
          <w:rFonts w:ascii="Arial" w:eastAsia="Times New Roman" w:hAnsi="Arial" w:cs="Arial"/>
          <w:color w:val="000000"/>
        </w:rPr>
        <w:t xml:space="preserve">, </w:t>
      </w:r>
      <w:proofErr w:type="gramStart"/>
      <w:r w:rsidR="00ED53F5">
        <w:rPr>
          <w:rFonts w:ascii="Arial" w:eastAsia="Times New Roman" w:hAnsi="Arial" w:cs="Arial"/>
          <w:color w:val="000000"/>
        </w:rPr>
        <w:t>This</w:t>
      </w:r>
      <w:proofErr w:type="gramEnd"/>
      <w:r w:rsidR="00ED53F5">
        <w:rPr>
          <w:rFonts w:ascii="Arial" w:eastAsia="Times New Roman" w:hAnsi="Arial" w:cs="Arial"/>
          <w:color w:val="000000"/>
        </w:rPr>
        <w:t xml:space="preserve"> will enable them</w:t>
      </w:r>
      <w:r w:rsidR="0004465E">
        <w:rPr>
          <w:rFonts w:ascii="Arial" w:eastAsia="Times New Roman" w:hAnsi="Arial" w:cs="Arial"/>
          <w:color w:val="000000"/>
        </w:rPr>
        <w:t xml:space="preserve"> </w:t>
      </w:r>
      <w:r w:rsidR="005868C7">
        <w:rPr>
          <w:rFonts w:ascii="Arial" w:eastAsia="Times New Roman" w:hAnsi="Arial" w:cs="Arial"/>
          <w:color w:val="000000"/>
        </w:rPr>
        <w:t xml:space="preserve">to </w:t>
      </w:r>
      <w:r w:rsidRPr="00867A56">
        <w:rPr>
          <w:rFonts w:ascii="Arial" w:eastAsia="Times New Roman" w:hAnsi="Arial" w:cs="Arial"/>
          <w:color w:val="000000"/>
        </w:rPr>
        <w:t>beat famine</w:t>
      </w:r>
      <w:r w:rsidR="00DF071F">
        <w:rPr>
          <w:rFonts w:ascii="Arial" w:eastAsia="Times New Roman" w:hAnsi="Arial" w:cs="Arial"/>
          <w:color w:val="000000"/>
        </w:rPr>
        <w:t>, reduce malnutrition</w:t>
      </w:r>
      <w:r w:rsidR="0004465E">
        <w:rPr>
          <w:rFonts w:ascii="Arial" w:eastAsia="Times New Roman" w:hAnsi="Arial" w:cs="Arial"/>
          <w:color w:val="000000"/>
        </w:rPr>
        <w:t>,</w:t>
      </w:r>
      <w:r w:rsidRPr="00867A56">
        <w:rPr>
          <w:rFonts w:ascii="Arial" w:eastAsia="Times New Roman" w:hAnsi="Arial" w:cs="Arial"/>
          <w:color w:val="000000"/>
        </w:rPr>
        <w:t xml:space="preserve"> and escape from poverty. Innovative b</w:t>
      </w:r>
      <w:r w:rsidR="00F20061">
        <w:rPr>
          <w:rFonts w:ascii="Arial" w:eastAsia="Times New Roman" w:hAnsi="Arial" w:cs="Arial"/>
          <w:color w:val="000000"/>
        </w:rPr>
        <w:t>usiness models built on better s</w:t>
      </w:r>
      <w:r w:rsidRPr="00867A56">
        <w:rPr>
          <w:rFonts w:ascii="Arial" w:eastAsia="Times New Roman" w:hAnsi="Arial" w:cs="Arial"/>
          <w:color w:val="000000"/>
        </w:rPr>
        <w:t xml:space="preserve">oil management, logistics, extension, pricing, quality control and marketing are </w:t>
      </w:r>
      <w:r w:rsidR="001B5053">
        <w:rPr>
          <w:rFonts w:ascii="Arial" w:eastAsia="Times New Roman" w:hAnsi="Arial" w:cs="Arial"/>
          <w:color w:val="000000"/>
        </w:rPr>
        <w:t xml:space="preserve">already </w:t>
      </w:r>
      <w:r w:rsidRPr="00867A56">
        <w:rPr>
          <w:rFonts w:ascii="Arial" w:eastAsia="Times New Roman" w:hAnsi="Arial" w:cs="Arial"/>
          <w:color w:val="000000"/>
        </w:rPr>
        <w:t xml:space="preserve">found </w:t>
      </w:r>
      <w:r w:rsidR="009E433F" w:rsidRPr="00867A56">
        <w:rPr>
          <w:rFonts w:ascii="Arial" w:eastAsia="Times New Roman" w:hAnsi="Arial" w:cs="Arial"/>
          <w:color w:val="000000"/>
        </w:rPr>
        <w:t xml:space="preserve">in </w:t>
      </w:r>
      <w:r w:rsidR="00C248B4" w:rsidRPr="00867A56">
        <w:rPr>
          <w:rFonts w:ascii="Arial" w:eastAsia="Times New Roman" w:hAnsi="Arial" w:cs="Arial"/>
          <w:color w:val="000000"/>
        </w:rPr>
        <w:t xml:space="preserve">the Sahel </w:t>
      </w:r>
      <w:r w:rsidR="009E433F" w:rsidRPr="00867A56">
        <w:rPr>
          <w:rFonts w:ascii="Arial" w:eastAsia="Times New Roman" w:hAnsi="Arial" w:cs="Arial"/>
          <w:color w:val="000000"/>
        </w:rPr>
        <w:t xml:space="preserve">and </w:t>
      </w:r>
      <w:r w:rsidRPr="00867A56">
        <w:rPr>
          <w:rFonts w:ascii="Arial" w:eastAsia="Times New Roman" w:hAnsi="Arial" w:cs="Arial"/>
          <w:color w:val="000000"/>
        </w:rPr>
        <w:t xml:space="preserve">across </w:t>
      </w:r>
      <w:proofErr w:type="gramStart"/>
      <w:r w:rsidRPr="00867A56">
        <w:rPr>
          <w:rFonts w:ascii="Arial" w:eastAsia="Times New Roman" w:hAnsi="Arial" w:cs="Arial"/>
          <w:color w:val="000000"/>
        </w:rPr>
        <w:t>Africa</w:t>
      </w:r>
      <w:r w:rsidR="001B5053">
        <w:rPr>
          <w:rFonts w:ascii="Arial" w:eastAsia="Times New Roman" w:hAnsi="Arial" w:cs="Arial"/>
          <w:color w:val="000000"/>
        </w:rPr>
        <w:t>, and</w:t>
      </w:r>
      <w:proofErr w:type="gramEnd"/>
      <w:r w:rsidR="001B5053">
        <w:rPr>
          <w:rFonts w:ascii="Arial" w:eastAsia="Times New Roman" w:hAnsi="Arial" w:cs="Arial"/>
          <w:color w:val="000000"/>
        </w:rPr>
        <w:t xml:space="preserve"> should be supported.</w:t>
      </w:r>
    </w:p>
    <w:p w14:paraId="7DE17AD7" w14:textId="77777777" w:rsidR="004E4D2A" w:rsidRPr="004E4D2A" w:rsidRDefault="004E4D2A" w:rsidP="004E4D2A">
      <w:pPr>
        <w:pStyle w:val="ListParagraph"/>
        <w:shd w:val="clear" w:color="auto" w:fill="FFFFFF"/>
        <w:ind w:left="360"/>
        <w:rPr>
          <w:rFonts w:ascii="Arial" w:eastAsia="Times New Roman" w:hAnsi="Arial" w:cs="Arial"/>
          <w:b/>
          <w:color w:val="385623" w:themeColor="accent6" w:themeShade="80"/>
        </w:rPr>
      </w:pPr>
    </w:p>
    <w:p w14:paraId="4E3296BF" w14:textId="2ED0CF74" w:rsidR="00867A56" w:rsidRPr="00867A56" w:rsidRDefault="004E4D2A" w:rsidP="004A378C">
      <w:pPr>
        <w:pStyle w:val="ListParagraph"/>
        <w:numPr>
          <w:ilvl w:val="0"/>
          <w:numId w:val="5"/>
        </w:numPr>
        <w:shd w:val="clear" w:color="auto" w:fill="FFFFFF"/>
        <w:ind w:left="360"/>
        <w:rPr>
          <w:rFonts w:ascii="Arial" w:eastAsia="Times New Roman" w:hAnsi="Arial" w:cs="Arial"/>
          <w:b/>
          <w:color w:val="385623" w:themeColor="accent6" w:themeShade="80"/>
        </w:rPr>
      </w:pPr>
      <w:r w:rsidRPr="0008508D">
        <w:rPr>
          <w:rFonts w:ascii="Arial" w:eastAsia="Times New Roman" w:hAnsi="Arial" w:cs="Arial"/>
          <w:b/>
          <w:bCs/>
          <w:color w:val="526B32"/>
        </w:rPr>
        <w:t xml:space="preserve">Existing </w:t>
      </w:r>
      <w:r w:rsidR="00BB6D4E" w:rsidRPr="0008508D">
        <w:rPr>
          <w:rFonts w:ascii="Arial" w:eastAsia="Times New Roman" w:hAnsi="Arial" w:cs="Arial"/>
          <w:b/>
          <w:bCs/>
          <w:color w:val="526B32"/>
        </w:rPr>
        <w:t xml:space="preserve">efforts </w:t>
      </w:r>
      <w:r w:rsidRPr="0008508D">
        <w:rPr>
          <w:rFonts w:ascii="Arial" w:eastAsia="Times New Roman" w:hAnsi="Arial" w:cs="Arial"/>
          <w:b/>
          <w:bCs/>
          <w:color w:val="526B32"/>
        </w:rPr>
        <w:t xml:space="preserve">in the private sector </w:t>
      </w:r>
      <w:r w:rsidR="00BB6D4E" w:rsidRPr="0008508D">
        <w:rPr>
          <w:rFonts w:ascii="Arial" w:eastAsia="Times New Roman" w:hAnsi="Arial" w:cs="Arial"/>
          <w:b/>
          <w:bCs/>
          <w:color w:val="526B32"/>
        </w:rPr>
        <w:t>must grow and become better known</w:t>
      </w:r>
      <w:r w:rsidR="009E433F" w:rsidRPr="0008508D">
        <w:rPr>
          <w:rFonts w:ascii="Arial" w:eastAsia="Times New Roman" w:hAnsi="Arial" w:cs="Arial"/>
          <w:b/>
          <w:bCs/>
          <w:color w:val="526B32"/>
        </w:rPr>
        <w:t>, so as</w:t>
      </w:r>
      <w:r w:rsidR="00BB6D4E" w:rsidRPr="0008508D">
        <w:rPr>
          <w:rFonts w:ascii="Arial" w:eastAsia="Times New Roman" w:hAnsi="Arial" w:cs="Arial"/>
          <w:b/>
          <w:bCs/>
          <w:color w:val="526B32"/>
        </w:rPr>
        <w:t xml:space="preserve"> to inspire</w:t>
      </w:r>
      <w:r w:rsidR="005868C7" w:rsidRPr="0008508D">
        <w:rPr>
          <w:rFonts w:ascii="Arial" w:eastAsia="Times New Roman" w:hAnsi="Arial" w:cs="Arial"/>
          <w:b/>
          <w:bCs/>
          <w:color w:val="526B32"/>
        </w:rPr>
        <w:t xml:space="preserve"> other business actors</w:t>
      </w:r>
      <w:r w:rsidR="00622E5E" w:rsidRPr="0008508D">
        <w:rPr>
          <w:rFonts w:ascii="Arial" w:eastAsia="Times New Roman" w:hAnsi="Arial" w:cs="Arial"/>
          <w:b/>
          <w:bCs/>
          <w:color w:val="526B32"/>
        </w:rPr>
        <w:t xml:space="preserve">, </w:t>
      </w:r>
      <w:r w:rsidRPr="0008508D">
        <w:rPr>
          <w:rFonts w:ascii="Arial" w:eastAsia="Times New Roman" w:hAnsi="Arial" w:cs="Arial"/>
          <w:b/>
          <w:bCs/>
          <w:color w:val="526B32"/>
        </w:rPr>
        <w:t xml:space="preserve">including </w:t>
      </w:r>
      <w:r w:rsidR="00622E5E" w:rsidRPr="0008508D">
        <w:rPr>
          <w:rFonts w:ascii="Arial" w:eastAsia="Times New Roman" w:hAnsi="Arial" w:cs="Arial"/>
          <w:b/>
          <w:bCs/>
          <w:color w:val="526B32"/>
        </w:rPr>
        <w:t>micro-credit institutions</w:t>
      </w:r>
      <w:r w:rsidR="001B5053">
        <w:rPr>
          <w:rFonts w:ascii="Arial" w:eastAsia="Times New Roman" w:hAnsi="Arial" w:cs="Arial"/>
          <w:b/>
          <w:bCs/>
          <w:color w:val="526B32"/>
        </w:rPr>
        <w:t>,</w:t>
      </w:r>
      <w:r w:rsidR="0008508D" w:rsidRPr="0008508D">
        <w:rPr>
          <w:rFonts w:ascii="Arial" w:eastAsia="Times New Roman" w:hAnsi="Arial" w:cs="Arial"/>
          <w:b/>
          <w:bCs/>
          <w:color w:val="526B32"/>
        </w:rPr>
        <w:t xml:space="preserve"> to support and benefit from regreening</w:t>
      </w:r>
      <w:r w:rsidR="00BB6D4E" w:rsidRPr="0008508D">
        <w:rPr>
          <w:rFonts w:ascii="Arial" w:eastAsia="Times New Roman" w:hAnsi="Arial" w:cs="Arial"/>
          <w:b/>
          <w:bCs/>
          <w:color w:val="526B32"/>
        </w:rPr>
        <w:t>.</w:t>
      </w:r>
      <w:r w:rsidR="00867A56">
        <w:rPr>
          <w:rFonts w:ascii="Arial" w:eastAsia="Times New Roman" w:hAnsi="Arial" w:cs="Arial"/>
          <w:color w:val="000000"/>
        </w:rPr>
        <w:t xml:space="preserve"> </w:t>
      </w:r>
      <w:r w:rsidR="00BB6D4E" w:rsidRPr="00867A56">
        <w:rPr>
          <w:rFonts w:ascii="Arial" w:eastAsia="Times New Roman" w:hAnsi="Arial" w:cs="Arial"/>
          <w:color w:val="000000"/>
        </w:rPr>
        <w:t xml:space="preserve">Policymakers and their donor partners must do more to encourage </w:t>
      </w:r>
      <w:r w:rsidR="0008508D">
        <w:rPr>
          <w:rFonts w:ascii="Arial" w:eastAsia="Times New Roman" w:hAnsi="Arial" w:cs="Arial"/>
          <w:color w:val="000000"/>
        </w:rPr>
        <w:t xml:space="preserve">and engage the private sector </w:t>
      </w:r>
      <w:r w:rsidR="00BB6D4E" w:rsidRPr="00867A56">
        <w:rPr>
          <w:rFonts w:ascii="Arial" w:eastAsia="Times New Roman" w:hAnsi="Arial" w:cs="Arial"/>
          <w:color w:val="000000"/>
        </w:rPr>
        <w:t>through appropriate incentives.</w:t>
      </w:r>
      <w:r w:rsidR="00867A56" w:rsidRPr="00867A56">
        <w:rPr>
          <w:rFonts w:ascii="Arial" w:eastAsia="Times New Roman" w:hAnsi="Arial" w:cs="Arial"/>
          <w:color w:val="000000"/>
        </w:rPr>
        <w:t xml:space="preserve"> </w:t>
      </w:r>
    </w:p>
    <w:p w14:paraId="05CDF4FB" w14:textId="77777777" w:rsidR="00867A56" w:rsidRPr="00867A56" w:rsidRDefault="00867A56" w:rsidP="00867A56">
      <w:pPr>
        <w:pStyle w:val="ListParagraph"/>
        <w:shd w:val="clear" w:color="auto" w:fill="FFFFFF"/>
        <w:ind w:left="360"/>
        <w:rPr>
          <w:rFonts w:ascii="Arial" w:eastAsia="Times New Roman" w:hAnsi="Arial" w:cs="Arial"/>
          <w:color w:val="385623" w:themeColor="accent6" w:themeShade="80"/>
        </w:rPr>
      </w:pPr>
    </w:p>
    <w:p w14:paraId="493C019F" w14:textId="39899B05" w:rsidR="00867A56" w:rsidRPr="00867A56" w:rsidRDefault="00AC4861" w:rsidP="004A378C">
      <w:pPr>
        <w:pStyle w:val="ListParagraph"/>
        <w:numPr>
          <w:ilvl w:val="0"/>
          <w:numId w:val="5"/>
        </w:numPr>
        <w:shd w:val="clear" w:color="auto" w:fill="FFFFFF"/>
        <w:ind w:left="360"/>
        <w:rPr>
          <w:rFonts w:ascii="Arial" w:eastAsia="Times New Roman" w:hAnsi="Arial" w:cs="Arial"/>
          <w:b/>
          <w:color w:val="385623" w:themeColor="accent6" w:themeShade="80"/>
        </w:rPr>
      </w:pPr>
      <w:r w:rsidRPr="004F10AB">
        <w:rPr>
          <w:rFonts w:ascii="Arial" w:eastAsia="Times New Roman" w:hAnsi="Arial" w:cs="Arial"/>
          <w:b/>
          <w:color w:val="385623" w:themeColor="accent6" w:themeShade="80"/>
        </w:rPr>
        <w:lastRenderedPageBreak/>
        <w:t xml:space="preserve">We recommend that </w:t>
      </w:r>
      <w:r w:rsidR="00DA57EA" w:rsidRPr="004F10AB">
        <w:rPr>
          <w:rFonts w:ascii="Arial" w:eastAsia="Times New Roman" w:hAnsi="Arial" w:cs="Arial"/>
          <w:b/>
          <w:color w:val="385623" w:themeColor="accent6" w:themeShade="80"/>
        </w:rPr>
        <w:t>rural advisory services</w:t>
      </w:r>
      <w:r w:rsidRPr="004F10AB">
        <w:rPr>
          <w:rFonts w:ascii="Arial" w:eastAsia="Times New Roman" w:hAnsi="Arial" w:cs="Arial"/>
          <w:b/>
          <w:color w:val="385623" w:themeColor="accent6" w:themeShade="80"/>
        </w:rPr>
        <w:t xml:space="preserve"> </w:t>
      </w:r>
      <w:r w:rsidRPr="00867A56">
        <w:rPr>
          <w:rFonts w:ascii="Arial" w:eastAsia="Times New Roman" w:hAnsi="Arial" w:cs="Arial"/>
          <w:color w:val="385623" w:themeColor="accent6" w:themeShade="80"/>
        </w:rPr>
        <w:t xml:space="preserve">should </w:t>
      </w:r>
      <w:r w:rsidR="006A341B" w:rsidRPr="00867A56">
        <w:rPr>
          <w:rFonts w:ascii="Arial" w:eastAsia="Times New Roman" w:hAnsi="Arial" w:cs="Arial"/>
          <w:color w:val="385623" w:themeColor="accent6" w:themeShade="80"/>
        </w:rPr>
        <w:t>evolve</w:t>
      </w:r>
      <w:r w:rsidR="002C0CA7" w:rsidRPr="00867A56">
        <w:rPr>
          <w:rFonts w:ascii="Arial" w:eastAsia="Times New Roman" w:hAnsi="Arial" w:cs="Arial"/>
          <w:color w:val="385623" w:themeColor="accent6" w:themeShade="80"/>
        </w:rPr>
        <w:t xml:space="preserve"> their attitudes</w:t>
      </w:r>
      <w:r w:rsidR="006A341B" w:rsidRPr="00867A56">
        <w:rPr>
          <w:rFonts w:ascii="Arial" w:eastAsia="Times New Roman" w:hAnsi="Arial" w:cs="Arial"/>
          <w:color w:val="385623" w:themeColor="accent6" w:themeShade="80"/>
        </w:rPr>
        <w:t>,</w:t>
      </w:r>
      <w:r w:rsidR="002C0CA7" w:rsidRPr="00867A56">
        <w:rPr>
          <w:rFonts w:ascii="Arial" w:eastAsia="Times New Roman" w:hAnsi="Arial" w:cs="Arial"/>
          <w:color w:val="385623" w:themeColor="accent6" w:themeShade="80"/>
        </w:rPr>
        <w:t xml:space="preserve"> </w:t>
      </w:r>
      <w:r w:rsidR="00D01FEC" w:rsidRPr="00867A56">
        <w:rPr>
          <w:rFonts w:ascii="Arial" w:eastAsia="Times New Roman" w:hAnsi="Arial" w:cs="Arial"/>
          <w:color w:val="385623" w:themeColor="accent6" w:themeShade="80"/>
        </w:rPr>
        <w:t>develop</w:t>
      </w:r>
      <w:r w:rsidR="00D01FEC">
        <w:rPr>
          <w:rFonts w:ascii="Arial" w:eastAsia="Times New Roman" w:hAnsi="Arial" w:cs="Arial"/>
          <w:color w:val="385623" w:themeColor="accent6" w:themeShade="80"/>
        </w:rPr>
        <w:t xml:space="preserve"> their awareness of the vital paradigm shift to regreening</w:t>
      </w:r>
      <w:r w:rsidR="00D01FEC" w:rsidRPr="00867A56" w:rsidDel="00D01FEC">
        <w:rPr>
          <w:rFonts w:ascii="Arial" w:eastAsia="Times New Roman" w:hAnsi="Arial" w:cs="Arial"/>
          <w:color w:val="385623" w:themeColor="accent6" w:themeShade="80"/>
        </w:rPr>
        <w:t xml:space="preserve"> </w:t>
      </w:r>
      <w:r w:rsidR="002C0CA7" w:rsidRPr="00867A56">
        <w:rPr>
          <w:rFonts w:ascii="Arial" w:eastAsia="Times New Roman" w:hAnsi="Arial" w:cs="Arial"/>
          <w:color w:val="385623" w:themeColor="accent6" w:themeShade="80"/>
        </w:rPr>
        <w:t xml:space="preserve"> </w:t>
      </w:r>
      <w:r w:rsidR="00581642">
        <w:rPr>
          <w:rFonts w:ascii="Arial" w:eastAsia="Times New Roman" w:hAnsi="Arial" w:cs="Arial"/>
          <w:color w:val="385623" w:themeColor="accent6" w:themeShade="80"/>
        </w:rPr>
        <w:t>and strengthen their institutional capacity</w:t>
      </w:r>
      <w:r w:rsidR="002C0CA7" w:rsidRPr="00867A56">
        <w:rPr>
          <w:rFonts w:ascii="Arial" w:eastAsia="Times New Roman" w:hAnsi="Arial" w:cs="Arial"/>
          <w:color w:val="385623" w:themeColor="accent6" w:themeShade="80"/>
        </w:rPr>
        <w:t xml:space="preserve"> to </w:t>
      </w:r>
      <w:r w:rsidR="00954AC9">
        <w:rPr>
          <w:rFonts w:ascii="Arial" w:eastAsia="Times New Roman" w:hAnsi="Arial" w:cs="Arial"/>
          <w:color w:val="385623" w:themeColor="accent6" w:themeShade="80"/>
        </w:rPr>
        <w:t xml:space="preserve">enable smallholder farm families to </w:t>
      </w:r>
      <w:r w:rsidR="00581642">
        <w:rPr>
          <w:rFonts w:ascii="Arial" w:eastAsia="Times New Roman" w:hAnsi="Arial" w:cs="Arial"/>
          <w:color w:val="385623" w:themeColor="accent6" w:themeShade="80"/>
        </w:rPr>
        <w:t xml:space="preserve">adapt </w:t>
      </w:r>
      <w:r w:rsidR="00BB445C">
        <w:rPr>
          <w:rFonts w:ascii="Arial" w:eastAsia="Times New Roman" w:hAnsi="Arial" w:cs="Arial"/>
          <w:color w:val="385623" w:themeColor="accent6" w:themeShade="80"/>
        </w:rPr>
        <w:t>the principles of agroecolog</w:t>
      </w:r>
      <w:r w:rsidR="00581642">
        <w:rPr>
          <w:rFonts w:ascii="Arial" w:eastAsia="Times New Roman" w:hAnsi="Arial" w:cs="Arial"/>
          <w:color w:val="385623" w:themeColor="accent6" w:themeShade="80"/>
        </w:rPr>
        <w:t>y</w:t>
      </w:r>
      <w:r w:rsidR="001B5053">
        <w:rPr>
          <w:rFonts w:ascii="Arial" w:eastAsia="Times New Roman" w:hAnsi="Arial" w:cs="Arial"/>
          <w:color w:val="385623" w:themeColor="accent6" w:themeShade="80"/>
        </w:rPr>
        <w:t>,</w:t>
      </w:r>
      <w:r w:rsidR="00581642">
        <w:rPr>
          <w:rFonts w:ascii="Arial" w:eastAsia="Times New Roman" w:hAnsi="Arial" w:cs="Arial"/>
          <w:color w:val="385623" w:themeColor="accent6" w:themeShade="80"/>
        </w:rPr>
        <w:t xml:space="preserve"> </w:t>
      </w:r>
      <w:r w:rsidR="005C0984">
        <w:rPr>
          <w:rFonts w:ascii="Arial" w:eastAsia="Times New Roman" w:hAnsi="Arial" w:cs="Arial"/>
          <w:color w:val="385623" w:themeColor="accent6" w:themeShade="80"/>
        </w:rPr>
        <w:t xml:space="preserve">and in particular agroforestry approaches </w:t>
      </w:r>
      <w:r w:rsidR="00954AC9">
        <w:rPr>
          <w:rFonts w:ascii="Arial" w:eastAsia="Times New Roman" w:hAnsi="Arial" w:cs="Arial"/>
          <w:color w:val="385623" w:themeColor="accent6" w:themeShade="80"/>
        </w:rPr>
        <w:t>such as</w:t>
      </w:r>
      <w:r w:rsidR="005C0984">
        <w:rPr>
          <w:rFonts w:ascii="Arial" w:eastAsia="Times New Roman" w:hAnsi="Arial" w:cs="Arial"/>
          <w:color w:val="385623" w:themeColor="accent6" w:themeShade="80"/>
        </w:rPr>
        <w:t xml:space="preserve"> FMNR</w:t>
      </w:r>
      <w:r w:rsidR="001B5053">
        <w:rPr>
          <w:rFonts w:ascii="Arial" w:eastAsia="Times New Roman" w:hAnsi="Arial" w:cs="Arial"/>
          <w:color w:val="385623" w:themeColor="accent6" w:themeShade="80"/>
        </w:rPr>
        <w:t>,</w:t>
      </w:r>
      <w:r w:rsidR="005C0984">
        <w:rPr>
          <w:rFonts w:ascii="Arial" w:eastAsia="Times New Roman" w:hAnsi="Arial" w:cs="Arial"/>
          <w:color w:val="385623" w:themeColor="accent6" w:themeShade="80"/>
        </w:rPr>
        <w:t xml:space="preserve"> </w:t>
      </w:r>
      <w:r w:rsidR="00581642">
        <w:rPr>
          <w:rFonts w:ascii="Arial" w:eastAsia="Times New Roman" w:hAnsi="Arial" w:cs="Arial"/>
          <w:color w:val="385623" w:themeColor="accent6" w:themeShade="80"/>
        </w:rPr>
        <w:t xml:space="preserve">to </w:t>
      </w:r>
      <w:r w:rsidR="00954AC9">
        <w:rPr>
          <w:rFonts w:ascii="Arial" w:eastAsia="Times New Roman" w:hAnsi="Arial" w:cs="Arial"/>
          <w:color w:val="385623" w:themeColor="accent6" w:themeShade="80"/>
        </w:rPr>
        <w:t>their specific</w:t>
      </w:r>
      <w:r w:rsidR="001B5053">
        <w:rPr>
          <w:rFonts w:ascii="Arial" w:eastAsia="Times New Roman" w:hAnsi="Arial" w:cs="Arial"/>
          <w:color w:val="385623" w:themeColor="accent6" w:themeShade="80"/>
        </w:rPr>
        <w:t xml:space="preserve"> conditions, </w:t>
      </w:r>
      <w:r w:rsidR="002C0CA7" w:rsidRPr="00867A56">
        <w:rPr>
          <w:rFonts w:ascii="Arial" w:eastAsia="Times New Roman" w:hAnsi="Arial" w:cs="Arial"/>
          <w:color w:val="385623" w:themeColor="accent6" w:themeShade="80"/>
        </w:rPr>
        <w:t xml:space="preserve">and </w:t>
      </w:r>
      <w:r w:rsidR="009E433F" w:rsidRPr="00867A56">
        <w:rPr>
          <w:rFonts w:ascii="Arial" w:eastAsia="Times New Roman" w:hAnsi="Arial" w:cs="Arial"/>
          <w:color w:val="385623" w:themeColor="accent6" w:themeShade="80"/>
        </w:rPr>
        <w:t xml:space="preserve">to encourage </w:t>
      </w:r>
      <w:r w:rsidR="00A57C35">
        <w:rPr>
          <w:rFonts w:ascii="Arial" w:eastAsia="Times New Roman" w:hAnsi="Arial" w:cs="Arial"/>
          <w:color w:val="385623" w:themeColor="accent6" w:themeShade="80"/>
        </w:rPr>
        <w:t xml:space="preserve">the application of </w:t>
      </w:r>
      <w:r w:rsidR="009A7B6D">
        <w:rPr>
          <w:rFonts w:ascii="Arial" w:eastAsia="Times New Roman" w:hAnsi="Arial" w:cs="Arial"/>
          <w:color w:val="385623" w:themeColor="accent6" w:themeShade="80"/>
        </w:rPr>
        <w:t>regreening</w:t>
      </w:r>
      <w:r w:rsidR="002C0CA7" w:rsidRPr="00867A56">
        <w:rPr>
          <w:rFonts w:ascii="Arial" w:eastAsia="Times New Roman" w:hAnsi="Arial" w:cs="Arial"/>
          <w:color w:val="385623" w:themeColor="accent6" w:themeShade="80"/>
        </w:rPr>
        <w:t xml:space="preserve"> </w:t>
      </w:r>
      <w:r w:rsidR="009E433F" w:rsidRPr="00867A56">
        <w:rPr>
          <w:rFonts w:ascii="Arial" w:eastAsia="Times New Roman" w:hAnsi="Arial" w:cs="Arial"/>
          <w:color w:val="385623" w:themeColor="accent6" w:themeShade="80"/>
        </w:rPr>
        <w:t>practices</w:t>
      </w:r>
      <w:r w:rsidR="002C0CA7" w:rsidRPr="00867A56">
        <w:rPr>
          <w:rFonts w:ascii="Arial" w:eastAsia="Times New Roman" w:hAnsi="Arial" w:cs="Arial"/>
          <w:color w:val="385623" w:themeColor="accent6" w:themeShade="80"/>
        </w:rPr>
        <w:t xml:space="preserve">. </w:t>
      </w:r>
    </w:p>
    <w:p w14:paraId="1E1712B2" w14:textId="77777777" w:rsidR="00C865F7" w:rsidRDefault="00C865F7" w:rsidP="00C865F7">
      <w:pPr>
        <w:pStyle w:val="ListParagraph"/>
        <w:shd w:val="clear" w:color="auto" w:fill="FFFFFF"/>
        <w:ind w:left="360"/>
        <w:rPr>
          <w:rFonts w:ascii="Arial" w:eastAsia="Times New Roman" w:hAnsi="Arial" w:cs="Arial"/>
          <w:color w:val="000000"/>
        </w:rPr>
      </w:pPr>
    </w:p>
    <w:p w14:paraId="7634F9A6" w14:textId="5B12E00D" w:rsidR="00C865F7" w:rsidRPr="0054522F" w:rsidRDefault="00C865F7" w:rsidP="004A378C">
      <w:pPr>
        <w:pStyle w:val="ListParagraph"/>
        <w:numPr>
          <w:ilvl w:val="0"/>
          <w:numId w:val="5"/>
        </w:numPr>
        <w:shd w:val="clear" w:color="auto" w:fill="FFFFFF"/>
        <w:ind w:left="360"/>
        <w:rPr>
          <w:rFonts w:ascii="Arial" w:eastAsia="Times New Roman" w:hAnsi="Arial" w:cs="Arial"/>
          <w:color w:val="385623" w:themeColor="accent6" w:themeShade="80"/>
        </w:rPr>
      </w:pPr>
      <w:r w:rsidRPr="006D562D">
        <w:rPr>
          <w:rFonts w:ascii="Arial" w:eastAsia="Times New Roman" w:hAnsi="Arial" w:cs="Arial"/>
          <w:b/>
          <w:color w:val="385623" w:themeColor="accent6" w:themeShade="80"/>
        </w:rPr>
        <w:t xml:space="preserve"> </w:t>
      </w:r>
      <w:r>
        <w:rPr>
          <w:rFonts w:ascii="Arial" w:eastAsia="Times New Roman" w:hAnsi="Arial" w:cs="Arial"/>
          <w:b/>
          <w:color w:val="385623" w:themeColor="accent6" w:themeShade="80"/>
        </w:rPr>
        <w:t xml:space="preserve">Scaling out </w:t>
      </w:r>
      <w:r w:rsidR="0002343C">
        <w:rPr>
          <w:rFonts w:ascii="Arial" w:eastAsia="Times New Roman" w:hAnsi="Arial" w:cs="Arial"/>
          <w:b/>
          <w:color w:val="385623" w:themeColor="accent6" w:themeShade="80"/>
        </w:rPr>
        <w:t>regreening</w:t>
      </w:r>
      <w:r>
        <w:rPr>
          <w:rFonts w:ascii="Arial" w:eastAsia="Times New Roman" w:hAnsi="Arial" w:cs="Arial"/>
          <w:b/>
          <w:color w:val="385623" w:themeColor="accent6" w:themeShade="80"/>
        </w:rPr>
        <w:t xml:space="preserve"> initiatives </w:t>
      </w:r>
      <w:r w:rsidR="0002343C">
        <w:rPr>
          <w:rFonts w:ascii="Arial" w:eastAsia="Times New Roman" w:hAnsi="Arial" w:cs="Arial"/>
          <w:b/>
          <w:color w:val="385623" w:themeColor="accent6" w:themeShade="80"/>
        </w:rPr>
        <w:t>requires highly context</w:t>
      </w:r>
      <w:r w:rsidR="001B5053">
        <w:rPr>
          <w:rFonts w:ascii="Arial" w:eastAsia="Times New Roman" w:hAnsi="Arial" w:cs="Arial"/>
          <w:b/>
          <w:color w:val="385623" w:themeColor="accent6" w:themeShade="80"/>
        </w:rPr>
        <w:t>-</w:t>
      </w:r>
      <w:r w:rsidR="0002343C">
        <w:rPr>
          <w:rFonts w:ascii="Arial" w:eastAsia="Times New Roman" w:hAnsi="Arial" w:cs="Arial"/>
          <w:b/>
          <w:color w:val="385623" w:themeColor="accent6" w:themeShade="80"/>
        </w:rPr>
        <w:t>specific and decentralized action. This</w:t>
      </w:r>
      <w:r w:rsidRPr="006D562D">
        <w:rPr>
          <w:rFonts w:ascii="Arial" w:eastAsia="Times New Roman" w:hAnsi="Arial" w:cs="Arial"/>
          <w:b/>
          <w:color w:val="385623" w:themeColor="accent6" w:themeShade="80"/>
        </w:rPr>
        <w:t xml:space="preserve"> require</w:t>
      </w:r>
      <w:r w:rsidR="0002343C">
        <w:rPr>
          <w:rFonts w:ascii="Arial" w:eastAsia="Times New Roman" w:hAnsi="Arial" w:cs="Arial"/>
          <w:b/>
          <w:color w:val="385623" w:themeColor="accent6" w:themeShade="80"/>
        </w:rPr>
        <w:t>s</w:t>
      </w:r>
      <w:r w:rsidRPr="006D562D">
        <w:rPr>
          <w:rFonts w:ascii="Arial" w:eastAsia="Times New Roman" w:hAnsi="Arial" w:cs="Arial"/>
          <w:b/>
          <w:color w:val="385623" w:themeColor="accent6" w:themeShade="80"/>
        </w:rPr>
        <w:t xml:space="preserve"> providing additional resources to local </w:t>
      </w:r>
      <w:r w:rsidR="0054522F">
        <w:rPr>
          <w:rFonts w:ascii="Arial" w:eastAsia="Times New Roman" w:hAnsi="Arial" w:cs="Arial"/>
          <w:b/>
          <w:color w:val="385623" w:themeColor="accent6" w:themeShade="80"/>
        </w:rPr>
        <w:t xml:space="preserve">governments. </w:t>
      </w:r>
      <w:r w:rsidR="0054522F" w:rsidRPr="0054522F">
        <w:rPr>
          <w:rFonts w:ascii="Arial" w:eastAsia="Times New Roman" w:hAnsi="Arial" w:cs="Arial"/>
          <w:color w:val="385623" w:themeColor="accent6" w:themeShade="80"/>
        </w:rPr>
        <w:t>It also depends on</w:t>
      </w:r>
      <w:r w:rsidRPr="0054522F">
        <w:rPr>
          <w:rFonts w:ascii="Arial" w:eastAsia="Times New Roman" w:hAnsi="Arial" w:cs="Arial"/>
          <w:color w:val="385623" w:themeColor="accent6" w:themeShade="80"/>
        </w:rPr>
        <w:t xml:space="preserve"> strengthening their institutional capacity for developing and coordinating context</w:t>
      </w:r>
      <w:r w:rsidR="001B5053">
        <w:rPr>
          <w:rFonts w:ascii="Arial" w:eastAsia="Times New Roman" w:hAnsi="Arial" w:cs="Arial"/>
          <w:color w:val="385623" w:themeColor="accent6" w:themeShade="80"/>
        </w:rPr>
        <w:t>-</w:t>
      </w:r>
      <w:r w:rsidRPr="0054522F">
        <w:rPr>
          <w:rFonts w:ascii="Arial" w:eastAsia="Times New Roman" w:hAnsi="Arial" w:cs="Arial"/>
          <w:color w:val="385623" w:themeColor="accent6" w:themeShade="80"/>
        </w:rPr>
        <w:t>specific plans for regreening in close collaboration with rural communities and pastoralists.</w:t>
      </w:r>
    </w:p>
    <w:p w14:paraId="695A3DFA" w14:textId="77777777" w:rsidR="00C865F7" w:rsidRPr="0054522F" w:rsidRDefault="00C865F7" w:rsidP="00C865F7">
      <w:pPr>
        <w:pStyle w:val="ListParagraph"/>
        <w:shd w:val="clear" w:color="auto" w:fill="FFFFFF"/>
        <w:ind w:left="360"/>
        <w:rPr>
          <w:rFonts w:ascii="Arial" w:eastAsia="Times New Roman" w:hAnsi="Arial" w:cs="Arial"/>
          <w:color w:val="385623" w:themeColor="accent6" w:themeShade="80"/>
        </w:rPr>
      </w:pPr>
    </w:p>
    <w:p w14:paraId="46089695" w14:textId="33415EE2" w:rsidR="00C865F7" w:rsidRDefault="00C865F7" w:rsidP="004A378C">
      <w:pPr>
        <w:pStyle w:val="ListParagraph"/>
        <w:numPr>
          <w:ilvl w:val="0"/>
          <w:numId w:val="5"/>
        </w:numPr>
        <w:shd w:val="clear" w:color="auto" w:fill="FFFFFF"/>
        <w:ind w:left="360"/>
        <w:rPr>
          <w:rFonts w:ascii="Arial" w:eastAsia="Times New Roman" w:hAnsi="Arial" w:cs="Arial"/>
          <w:color w:val="000000"/>
        </w:rPr>
      </w:pPr>
      <w:r w:rsidRPr="006D562D">
        <w:rPr>
          <w:rFonts w:ascii="Arial" w:eastAsia="Times New Roman" w:hAnsi="Arial" w:cs="Arial"/>
          <w:b/>
          <w:bCs/>
          <w:color w:val="526B32"/>
        </w:rPr>
        <w:t xml:space="preserve">We note </w:t>
      </w:r>
      <w:r>
        <w:rPr>
          <w:rFonts w:ascii="Arial" w:eastAsia="Times New Roman" w:hAnsi="Arial" w:cs="Arial"/>
          <w:b/>
          <w:bCs/>
          <w:color w:val="526B32"/>
        </w:rPr>
        <w:t xml:space="preserve">that governments </w:t>
      </w:r>
      <w:r w:rsidR="001B5053">
        <w:rPr>
          <w:rFonts w:ascii="Arial" w:eastAsia="Times New Roman" w:hAnsi="Arial" w:cs="Arial"/>
          <w:b/>
          <w:bCs/>
          <w:color w:val="526B32"/>
        </w:rPr>
        <w:t xml:space="preserve">must </w:t>
      </w:r>
      <w:r>
        <w:rPr>
          <w:rFonts w:ascii="Arial" w:eastAsia="Times New Roman" w:hAnsi="Arial" w:cs="Arial"/>
          <w:b/>
          <w:bCs/>
          <w:color w:val="526B32"/>
        </w:rPr>
        <w:t xml:space="preserve">undertake reforms </w:t>
      </w:r>
      <w:r w:rsidR="00EE7F58">
        <w:rPr>
          <w:rFonts w:ascii="Arial" w:eastAsia="Times New Roman" w:hAnsi="Arial" w:cs="Arial"/>
          <w:b/>
          <w:bCs/>
          <w:color w:val="526B32"/>
        </w:rPr>
        <w:t xml:space="preserve">to ensure </w:t>
      </w:r>
      <w:r>
        <w:rPr>
          <w:rFonts w:ascii="Arial" w:eastAsia="Times New Roman" w:hAnsi="Arial" w:cs="Arial"/>
          <w:b/>
          <w:bCs/>
          <w:color w:val="526B32"/>
        </w:rPr>
        <w:t xml:space="preserve">policies </w:t>
      </w:r>
      <w:r w:rsidRPr="00C00C4B">
        <w:rPr>
          <w:rFonts w:ascii="Arial" w:eastAsia="Times New Roman" w:hAnsi="Arial" w:cs="Arial"/>
          <w:b/>
          <w:bCs/>
          <w:color w:val="526B32"/>
        </w:rPr>
        <w:t>secure and protect the rights of communities and individuals to their lands.</w:t>
      </w:r>
      <w:r w:rsidRPr="002476AF">
        <w:rPr>
          <w:rFonts w:ascii="Arial" w:eastAsia="Times New Roman" w:hAnsi="Arial" w:cs="Arial"/>
          <w:color w:val="000000"/>
        </w:rPr>
        <w:t xml:space="preserve"> This includes supporting formulation of community</w:t>
      </w:r>
      <w:r w:rsidR="001B5053">
        <w:rPr>
          <w:rFonts w:ascii="Arial" w:eastAsia="Times New Roman" w:hAnsi="Arial" w:cs="Arial"/>
          <w:color w:val="000000"/>
        </w:rPr>
        <w:t>-</w:t>
      </w:r>
      <w:r w:rsidRPr="002476AF">
        <w:rPr>
          <w:rFonts w:ascii="Arial" w:eastAsia="Times New Roman" w:hAnsi="Arial" w:cs="Arial"/>
          <w:color w:val="000000"/>
        </w:rPr>
        <w:t>based land use plans and bylaws</w:t>
      </w:r>
      <w:r>
        <w:rPr>
          <w:rFonts w:ascii="Arial" w:eastAsia="Times New Roman" w:hAnsi="Arial" w:cs="Arial"/>
          <w:color w:val="000000"/>
        </w:rPr>
        <w:t>;</w:t>
      </w:r>
      <w:r w:rsidRPr="002476AF">
        <w:rPr>
          <w:rFonts w:ascii="Arial" w:eastAsia="Times New Roman" w:hAnsi="Arial" w:cs="Arial"/>
          <w:color w:val="000000"/>
        </w:rPr>
        <w:t xml:space="preserve"> ensuring that land users, including rural women, youth and pastoralists</w:t>
      </w:r>
      <w:r w:rsidR="001B5053">
        <w:rPr>
          <w:rFonts w:ascii="Arial" w:eastAsia="Times New Roman" w:hAnsi="Arial" w:cs="Arial"/>
          <w:color w:val="000000"/>
        </w:rPr>
        <w:t>,</w:t>
      </w:r>
      <w:r w:rsidRPr="002476AF">
        <w:rPr>
          <w:rFonts w:ascii="Arial" w:eastAsia="Times New Roman" w:hAnsi="Arial" w:cs="Arial"/>
          <w:color w:val="000000"/>
        </w:rPr>
        <w:t xml:space="preserve"> have secure land tenure and exclusive rights </w:t>
      </w:r>
      <w:r w:rsidRPr="006D562D">
        <w:rPr>
          <w:rFonts w:ascii="Arial" w:eastAsia="Times New Roman" w:hAnsi="Arial" w:cs="Arial"/>
          <w:color w:val="000000"/>
        </w:rPr>
        <w:t xml:space="preserve">to manage and sustainably exploit trees, and other natural resources, on their land. </w:t>
      </w:r>
    </w:p>
    <w:p w14:paraId="5285A825" w14:textId="77777777" w:rsidR="00C865F7" w:rsidRDefault="00C865F7" w:rsidP="00C865F7">
      <w:pPr>
        <w:pStyle w:val="ListParagraph"/>
        <w:shd w:val="clear" w:color="auto" w:fill="FFFFFF"/>
        <w:ind w:left="360"/>
        <w:rPr>
          <w:rFonts w:ascii="Arial" w:eastAsia="Times New Roman" w:hAnsi="Arial" w:cs="Arial"/>
          <w:color w:val="000000"/>
        </w:rPr>
      </w:pPr>
    </w:p>
    <w:p w14:paraId="6C90815C" w14:textId="77777777" w:rsidR="00C865F7" w:rsidRDefault="00C865F7" w:rsidP="004A378C">
      <w:pPr>
        <w:pStyle w:val="ListParagraph"/>
        <w:numPr>
          <w:ilvl w:val="0"/>
          <w:numId w:val="5"/>
        </w:numPr>
        <w:shd w:val="clear" w:color="auto" w:fill="FFFFFF"/>
        <w:ind w:left="360"/>
        <w:rPr>
          <w:rFonts w:ascii="Arial" w:eastAsia="Times New Roman" w:hAnsi="Arial" w:cs="Arial"/>
          <w:color w:val="000000"/>
        </w:rPr>
      </w:pPr>
      <w:r w:rsidRPr="006D562D">
        <w:rPr>
          <w:rFonts w:ascii="Arial" w:eastAsia="Times New Roman" w:hAnsi="Arial" w:cs="Arial"/>
          <w:b/>
          <w:bCs/>
          <w:color w:val="526B32"/>
        </w:rPr>
        <w:t xml:space="preserve"> </w:t>
      </w:r>
      <w:r w:rsidRPr="006D562D">
        <w:rPr>
          <w:rFonts w:ascii="Arial" w:eastAsia="Times New Roman" w:hAnsi="Arial" w:cs="Arial"/>
          <w:b/>
          <w:color w:val="385623" w:themeColor="accent6" w:themeShade="80"/>
        </w:rPr>
        <w:t xml:space="preserve">The conference urges each government to review its policies and legislation to improve the enabling conditions for local investment in agroforestry, FMNR, </w:t>
      </w:r>
      <w:r>
        <w:rPr>
          <w:rFonts w:ascii="Arial" w:eastAsia="Times New Roman" w:hAnsi="Arial" w:cs="Arial"/>
          <w:b/>
          <w:color w:val="385623" w:themeColor="accent6" w:themeShade="80"/>
        </w:rPr>
        <w:t xml:space="preserve">alternative energy, agroecology, </w:t>
      </w:r>
      <w:r w:rsidRPr="006D562D">
        <w:rPr>
          <w:rFonts w:ascii="Arial" w:eastAsia="Times New Roman" w:hAnsi="Arial" w:cs="Arial"/>
          <w:b/>
          <w:color w:val="385623" w:themeColor="accent6" w:themeShade="80"/>
        </w:rPr>
        <w:t xml:space="preserve">conservation farming, </w:t>
      </w:r>
      <w:r>
        <w:rPr>
          <w:rFonts w:ascii="Arial" w:eastAsia="Times New Roman" w:hAnsi="Arial" w:cs="Arial"/>
          <w:b/>
          <w:color w:val="385623" w:themeColor="accent6" w:themeShade="80"/>
        </w:rPr>
        <w:t>rotating mobile grazing</w:t>
      </w:r>
      <w:r w:rsidRPr="006D562D">
        <w:rPr>
          <w:rFonts w:ascii="Arial" w:eastAsia="Times New Roman" w:hAnsi="Arial" w:cs="Arial"/>
          <w:b/>
          <w:color w:val="385623" w:themeColor="accent6" w:themeShade="80"/>
        </w:rPr>
        <w:t xml:space="preserve">, land restoration, and sustainable </w:t>
      </w:r>
      <w:r>
        <w:rPr>
          <w:rFonts w:ascii="Arial" w:eastAsia="Times New Roman" w:hAnsi="Arial" w:cs="Arial"/>
          <w:b/>
          <w:color w:val="385623" w:themeColor="accent6" w:themeShade="80"/>
        </w:rPr>
        <w:t xml:space="preserve">natural resource </w:t>
      </w:r>
      <w:r w:rsidRPr="006D562D">
        <w:rPr>
          <w:rFonts w:ascii="Arial" w:eastAsia="Times New Roman" w:hAnsi="Arial" w:cs="Arial"/>
          <w:b/>
          <w:color w:val="385623" w:themeColor="accent6" w:themeShade="80"/>
        </w:rPr>
        <w:t>management,</w:t>
      </w:r>
      <w:r w:rsidRPr="006D562D">
        <w:rPr>
          <w:rFonts w:ascii="Arial" w:eastAsia="Times New Roman" w:hAnsi="Arial" w:cs="Arial"/>
          <w:color w:val="000000"/>
        </w:rPr>
        <w:t xml:space="preserve"> and to rationalize food and agriculture policies to avoid perverse incentives</w:t>
      </w:r>
      <w:r>
        <w:rPr>
          <w:rFonts w:ascii="Arial" w:eastAsia="Times New Roman" w:hAnsi="Arial" w:cs="Arial"/>
          <w:color w:val="000000"/>
        </w:rPr>
        <w:t xml:space="preserve"> that discourage widespread adoption of such practices.</w:t>
      </w:r>
    </w:p>
    <w:p w14:paraId="7EBF922A" w14:textId="77777777" w:rsidR="00EE3709" w:rsidRDefault="00EE3709" w:rsidP="00EE3709">
      <w:pPr>
        <w:pStyle w:val="ListParagraph"/>
        <w:shd w:val="clear" w:color="auto" w:fill="FFFFFF"/>
        <w:ind w:left="360"/>
        <w:rPr>
          <w:rFonts w:ascii="Arial" w:eastAsia="Times New Roman" w:hAnsi="Arial" w:cs="Arial"/>
          <w:color w:val="000000"/>
        </w:rPr>
      </w:pPr>
    </w:p>
    <w:p w14:paraId="3826A906" w14:textId="02CE4347" w:rsidR="00867A56" w:rsidRDefault="00D01FEC" w:rsidP="00D81807">
      <w:pPr>
        <w:pStyle w:val="ListParagraph"/>
        <w:numPr>
          <w:ilvl w:val="0"/>
          <w:numId w:val="5"/>
        </w:numPr>
        <w:shd w:val="clear" w:color="auto" w:fill="FFFFFF"/>
        <w:ind w:left="360"/>
        <w:rPr>
          <w:rFonts w:ascii="Arial" w:eastAsia="Times New Roman" w:hAnsi="Arial" w:cs="Arial"/>
          <w:b/>
          <w:color w:val="385623" w:themeColor="accent6" w:themeShade="80"/>
        </w:rPr>
      </w:pPr>
      <w:r w:rsidRPr="004A378C">
        <w:rPr>
          <w:rFonts w:ascii="Arial" w:eastAsia="Times New Roman" w:hAnsi="Arial" w:cs="Arial"/>
          <w:b/>
          <w:bCs/>
          <w:color w:val="526B32"/>
        </w:rPr>
        <w:t xml:space="preserve">We have agreed that the </w:t>
      </w:r>
      <w:r w:rsidRPr="004A378C">
        <w:rPr>
          <w:rFonts w:ascii="Arial" w:eastAsia="Times New Roman" w:hAnsi="Arial" w:cs="Arial"/>
          <w:b/>
          <w:color w:val="385623" w:themeColor="accent6" w:themeShade="80"/>
        </w:rPr>
        <w:t xml:space="preserve">outcomes of this conference will be shared with the African Union, ECOWAS, CILSS, and that the recommendations be acted upon by all governments in the Sahel, with the support of inter-governmental and technical and financial donor agencies. </w:t>
      </w:r>
    </w:p>
    <w:p w14:paraId="3DF7BCA8" w14:textId="77777777" w:rsidR="004A378C" w:rsidRPr="004A378C" w:rsidRDefault="004A378C" w:rsidP="004A378C">
      <w:pPr>
        <w:shd w:val="clear" w:color="auto" w:fill="FFFFFF"/>
        <w:rPr>
          <w:rFonts w:ascii="Arial" w:eastAsia="Times New Roman" w:hAnsi="Arial" w:cs="Arial"/>
          <w:b/>
          <w:color w:val="385623" w:themeColor="accent6" w:themeShade="80"/>
        </w:rPr>
      </w:pPr>
    </w:p>
    <w:p w14:paraId="3E2F15E2" w14:textId="52036E90" w:rsidR="00867A56" w:rsidRPr="004F10AB" w:rsidRDefault="00BB6D4E" w:rsidP="004A378C">
      <w:pPr>
        <w:pStyle w:val="ListParagraph"/>
        <w:numPr>
          <w:ilvl w:val="0"/>
          <w:numId w:val="5"/>
        </w:numPr>
        <w:shd w:val="clear" w:color="auto" w:fill="FFFFFF"/>
        <w:ind w:left="360"/>
        <w:rPr>
          <w:rFonts w:ascii="Arial" w:eastAsia="Times New Roman" w:hAnsi="Arial" w:cs="Arial"/>
          <w:color w:val="000000" w:themeColor="text1"/>
        </w:rPr>
      </w:pPr>
      <w:r w:rsidRPr="00867A56">
        <w:rPr>
          <w:rFonts w:ascii="Arial" w:eastAsia="Times New Roman" w:hAnsi="Arial" w:cs="Arial"/>
          <w:b/>
          <w:color w:val="385623" w:themeColor="accent6" w:themeShade="80"/>
        </w:rPr>
        <w:t xml:space="preserve">We, the conference participants, are jointly committed </w:t>
      </w:r>
      <w:r w:rsidRPr="00867A56">
        <w:rPr>
          <w:rFonts w:ascii="Arial" w:eastAsia="Times New Roman" w:hAnsi="Arial" w:cs="Arial"/>
          <w:color w:val="000000"/>
        </w:rPr>
        <w:t xml:space="preserve">to sustaining the momentum in </w:t>
      </w:r>
      <w:r w:rsidR="00AC4861" w:rsidRPr="00867A56">
        <w:rPr>
          <w:rFonts w:ascii="Arial" w:eastAsia="Times New Roman" w:hAnsi="Arial" w:cs="Arial"/>
          <w:color w:val="000000"/>
        </w:rPr>
        <w:t xml:space="preserve">accelerating the scaling-up of land restoration </w:t>
      </w:r>
      <w:r w:rsidRPr="00867A56">
        <w:rPr>
          <w:rFonts w:ascii="Arial" w:eastAsia="Times New Roman" w:hAnsi="Arial" w:cs="Arial"/>
          <w:color w:val="000000"/>
        </w:rPr>
        <w:t xml:space="preserve">that was generated </w:t>
      </w:r>
      <w:r w:rsidR="009E433F" w:rsidRPr="00867A56">
        <w:rPr>
          <w:rFonts w:ascii="Arial" w:eastAsia="Times New Roman" w:hAnsi="Arial" w:cs="Arial"/>
          <w:color w:val="000000"/>
        </w:rPr>
        <w:t xml:space="preserve">during this </w:t>
      </w:r>
      <w:r w:rsidR="00454C55" w:rsidRPr="00867A56">
        <w:rPr>
          <w:rFonts w:ascii="Arial" w:eastAsia="Times New Roman" w:hAnsi="Arial" w:cs="Arial"/>
          <w:color w:val="000000"/>
        </w:rPr>
        <w:t>conference</w:t>
      </w:r>
      <w:r w:rsidR="009E433F" w:rsidRPr="00867A56">
        <w:rPr>
          <w:rFonts w:ascii="Arial" w:eastAsia="Times New Roman" w:hAnsi="Arial" w:cs="Arial"/>
          <w:color w:val="000000"/>
        </w:rPr>
        <w:t>,</w:t>
      </w:r>
      <w:r w:rsidRPr="00867A56">
        <w:rPr>
          <w:rFonts w:ascii="Arial" w:eastAsia="Times New Roman" w:hAnsi="Arial" w:cs="Arial"/>
          <w:color w:val="000000"/>
        </w:rPr>
        <w:t xml:space="preserve"> </w:t>
      </w:r>
      <w:r w:rsidRPr="00867A56">
        <w:rPr>
          <w:rFonts w:ascii="Arial" w:eastAsia="Times New Roman" w:hAnsi="Arial" w:cs="Arial"/>
          <w:b/>
          <w:color w:val="385623" w:themeColor="accent6" w:themeShade="80"/>
        </w:rPr>
        <w:t>by moving to fully implement the action plans that we jointly developed</w:t>
      </w:r>
      <w:r w:rsidR="00154124">
        <w:rPr>
          <w:rFonts w:ascii="Arial" w:eastAsia="Times New Roman" w:hAnsi="Arial" w:cs="Arial"/>
          <w:b/>
          <w:color w:val="385623" w:themeColor="accent6" w:themeShade="80"/>
        </w:rPr>
        <w:t xml:space="preserve">. </w:t>
      </w:r>
      <w:bookmarkStart w:id="0" w:name="_GoBack"/>
      <w:bookmarkEnd w:id="0"/>
    </w:p>
    <w:p w14:paraId="2F675C9D" w14:textId="77777777" w:rsidR="005E1853" w:rsidRDefault="005E1853" w:rsidP="005E1853">
      <w:pPr>
        <w:rPr>
          <w:rFonts w:ascii="Arial" w:hAnsi="Arial" w:cs="Arial"/>
          <w:b/>
          <w:color w:val="385623" w:themeColor="accent6" w:themeShade="80"/>
        </w:rPr>
      </w:pPr>
    </w:p>
    <w:p w14:paraId="2794F3C3" w14:textId="3B7B19FC" w:rsidR="00D01FEC" w:rsidRPr="004F10AB" w:rsidRDefault="00D01FEC" w:rsidP="00D01FEC">
      <w:pPr>
        <w:pStyle w:val="ListParagraph"/>
        <w:numPr>
          <w:ilvl w:val="0"/>
          <w:numId w:val="5"/>
        </w:numPr>
        <w:shd w:val="clear" w:color="auto" w:fill="FFFFFF"/>
        <w:ind w:left="360"/>
        <w:rPr>
          <w:rFonts w:ascii="Arial" w:eastAsia="Times New Roman" w:hAnsi="Arial" w:cs="Arial"/>
          <w:color w:val="000000" w:themeColor="text1"/>
        </w:rPr>
      </w:pPr>
      <w:r>
        <w:rPr>
          <w:rFonts w:ascii="Arial" w:eastAsia="Times New Roman" w:hAnsi="Arial" w:cs="Arial"/>
          <w:b/>
          <w:color w:val="385623" w:themeColor="accent6" w:themeShade="80"/>
        </w:rPr>
        <w:t>This includes developing close coordination with related inter-state initiatives such as the Great Green Wall of the Sahara and the Sahel, the African Forest Landscape Restoration initiative (AFR100</w:t>
      </w:r>
      <w:r w:rsidRPr="004F10AB">
        <w:rPr>
          <w:rFonts w:ascii="Arial" w:eastAsia="Times New Roman" w:hAnsi="Arial" w:cs="Arial"/>
          <w:b/>
          <w:color w:val="385623" w:themeColor="accent6" w:themeShade="80"/>
        </w:rPr>
        <w:t>)</w:t>
      </w:r>
      <w:r w:rsidR="004F10AB" w:rsidRPr="004F10AB">
        <w:rPr>
          <w:rFonts w:ascii="Arial" w:eastAsia="Times New Roman" w:hAnsi="Arial" w:cs="Arial"/>
          <w:b/>
          <w:color w:val="385623" w:themeColor="accent6" w:themeShade="80"/>
        </w:rPr>
        <w:t>,</w:t>
      </w:r>
      <w:r w:rsidRPr="004F10AB">
        <w:rPr>
          <w:rFonts w:ascii="Arial" w:eastAsia="Times New Roman" w:hAnsi="Arial" w:cs="Arial"/>
          <w:b/>
          <w:color w:val="385623" w:themeColor="accent6" w:themeShade="80"/>
        </w:rPr>
        <w:t xml:space="preserve"> and the United Nations Convention to Combat Desertification’s goal of land degradation neutrality. </w:t>
      </w:r>
      <w:r w:rsidRPr="004F10AB">
        <w:rPr>
          <w:rFonts w:ascii="Arial" w:eastAsia="Times New Roman" w:hAnsi="Arial" w:cs="Arial"/>
          <w:color w:val="000000" w:themeColor="text1"/>
        </w:rPr>
        <w:t>We are convinced that these initiatives are vital to achieve the Sustainable Development Goals, national climate change adaptation plans, and the Nationally Determined Contributions from the Paris Climate Accord, and the African Union’s 2</w:t>
      </w:r>
      <w:r w:rsidRPr="004F10AB">
        <w:rPr>
          <w:rFonts w:ascii="Arial" w:eastAsia="Times New Roman" w:hAnsi="Arial" w:cs="Arial"/>
          <w:color w:val="000000" w:themeColor="text1"/>
          <w:sz w:val="18"/>
          <w:szCs w:val="18"/>
          <w:vertAlign w:val="superscript"/>
        </w:rPr>
        <w:t>nd</w:t>
      </w:r>
      <w:r w:rsidRPr="004F10AB">
        <w:rPr>
          <w:rFonts w:ascii="Arial" w:eastAsia="Times New Roman" w:hAnsi="Arial" w:cs="Arial"/>
          <w:color w:val="000000" w:themeColor="text1"/>
        </w:rPr>
        <w:t> Africa Drylands Conference recommendation on FMNR.</w:t>
      </w:r>
    </w:p>
    <w:p w14:paraId="0B26E262" w14:textId="77777777" w:rsidR="006A3E63" w:rsidRPr="004A378C" w:rsidRDefault="006A3E63" w:rsidP="004A378C">
      <w:pPr>
        <w:shd w:val="clear" w:color="auto" w:fill="FFFFFF"/>
        <w:rPr>
          <w:rFonts w:ascii="Arial" w:eastAsia="Times New Roman" w:hAnsi="Arial" w:cs="Arial"/>
          <w:color w:val="000000" w:themeColor="text1"/>
        </w:rPr>
      </w:pPr>
    </w:p>
    <w:p w14:paraId="2B58C0E3" w14:textId="1CB6E8B0" w:rsidR="0032622B" w:rsidRPr="005B68A8" w:rsidRDefault="0032622B" w:rsidP="004A378C">
      <w:pPr>
        <w:pStyle w:val="ListParagraph"/>
        <w:numPr>
          <w:ilvl w:val="0"/>
          <w:numId w:val="5"/>
        </w:numPr>
        <w:shd w:val="clear" w:color="auto" w:fill="FFFFFF"/>
        <w:ind w:left="360"/>
        <w:rPr>
          <w:rFonts w:ascii="Arial" w:eastAsia="Times New Roman" w:hAnsi="Arial" w:cs="Arial"/>
          <w:color w:val="000000" w:themeColor="text1"/>
        </w:rPr>
      </w:pPr>
      <w:r w:rsidRPr="00867A56">
        <w:rPr>
          <w:rFonts w:ascii="Arial" w:eastAsia="Times New Roman" w:hAnsi="Arial" w:cs="Arial"/>
          <w:b/>
          <w:color w:val="385623" w:themeColor="accent6" w:themeShade="80"/>
        </w:rPr>
        <w:t>We therefore propose to c</w:t>
      </w:r>
      <w:r w:rsidRPr="00867A56">
        <w:rPr>
          <w:rFonts w:ascii="Arial" w:hAnsi="Arial" w:cs="Arial"/>
          <w:b/>
          <w:color w:val="385623" w:themeColor="accent6" w:themeShade="80"/>
        </w:rPr>
        <w:t xml:space="preserve">reate a Sahelian </w:t>
      </w:r>
      <w:proofErr w:type="spellStart"/>
      <w:r w:rsidRPr="00867A56">
        <w:rPr>
          <w:rFonts w:ascii="Arial" w:hAnsi="Arial" w:cs="Arial"/>
          <w:b/>
          <w:color w:val="385623" w:themeColor="accent6" w:themeShade="80"/>
        </w:rPr>
        <w:t>EverGreening</w:t>
      </w:r>
      <w:proofErr w:type="spellEnd"/>
      <w:r w:rsidRPr="00867A56">
        <w:rPr>
          <w:rFonts w:ascii="Arial" w:hAnsi="Arial" w:cs="Arial"/>
          <w:b/>
          <w:color w:val="385623" w:themeColor="accent6" w:themeShade="80"/>
        </w:rPr>
        <w:t xml:space="preserve"> </w:t>
      </w:r>
      <w:r w:rsidR="001B5053">
        <w:rPr>
          <w:rFonts w:ascii="Arial" w:hAnsi="Arial" w:cs="Arial"/>
          <w:b/>
          <w:color w:val="385623" w:themeColor="accent6" w:themeShade="80"/>
        </w:rPr>
        <w:t>P</w:t>
      </w:r>
      <w:r w:rsidR="00F4479E">
        <w:rPr>
          <w:rFonts w:ascii="Arial" w:hAnsi="Arial" w:cs="Arial"/>
          <w:b/>
          <w:color w:val="385623" w:themeColor="accent6" w:themeShade="80"/>
        </w:rPr>
        <w:t>latform</w:t>
      </w:r>
      <w:r w:rsidRPr="00867A56">
        <w:rPr>
          <w:rFonts w:ascii="Arial" w:hAnsi="Arial" w:cs="Arial"/>
          <w:b/>
          <w:color w:val="000000" w:themeColor="text1"/>
        </w:rPr>
        <w:t xml:space="preserve"> </w:t>
      </w:r>
      <w:r w:rsidRPr="00867A56">
        <w:rPr>
          <w:rFonts w:ascii="Arial" w:hAnsi="Arial" w:cs="Arial"/>
          <w:color w:val="000000" w:themeColor="text1"/>
        </w:rPr>
        <w:t xml:space="preserve">to bring together </w:t>
      </w:r>
      <w:r w:rsidR="005E5E90">
        <w:rPr>
          <w:rFonts w:ascii="Arial" w:hAnsi="Arial" w:cs="Arial"/>
          <w:color w:val="000000" w:themeColor="text1"/>
        </w:rPr>
        <w:t xml:space="preserve">committed leaders from </w:t>
      </w:r>
      <w:r w:rsidRPr="00867A56">
        <w:rPr>
          <w:rFonts w:ascii="Arial" w:hAnsi="Arial" w:cs="Arial"/>
          <w:color w:val="000000" w:themeColor="text1"/>
        </w:rPr>
        <w:t xml:space="preserve">the many </w:t>
      </w:r>
      <w:proofErr w:type="spellStart"/>
      <w:r>
        <w:rPr>
          <w:rFonts w:ascii="Arial" w:hAnsi="Arial" w:cs="Arial"/>
          <w:color w:val="000000" w:themeColor="text1"/>
        </w:rPr>
        <w:t>non governmental</w:t>
      </w:r>
      <w:proofErr w:type="spellEnd"/>
      <w:r>
        <w:rPr>
          <w:rFonts w:ascii="Arial" w:hAnsi="Arial" w:cs="Arial"/>
          <w:color w:val="000000" w:themeColor="text1"/>
        </w:rPr>
        <w:t xml:space="preserve"> </w:t>
      </w:r>
      <w:r w:rsidRPr="00867A56">
        <w:rPr>
          <w:rFonts w:ascii="Arial" w:hAnsi="Arial" w:cs="Arial"/>
          <w:color w:val="000000" w:themeColor="text1"/>
        </w:rPr>
        <w:t xml:space="preserve">organizations and government entities for the purpose of mobilizing their combined strengths for massive scaling-up of evergreening for land restoration in the Sahel. </w:t>
      </w:r>
    </w:p>
    <w:p w14:paraId="06EC93BE" w14:textId="77777777" w:rsidR="005B68A8" w:rsidRPr="004A378C" w:rsidRDefault="005B68A8" w:rsidP="005B68A8">
      <w:pPr>
        <w:pStyle w:val="ListParagraph"/>
        <w:shd w:val="clear" w:color="auto" w:fill="FFFFFF"/>
        <w:ind w:left="360"/>
        <w:rPr>
          <w:rFonts w:ascii="Arial" w:eastAsia="Times New Roman" w:hAnsi="Arial" w:cs="Arial"/>
          <w:b/>
          <w:color w:val="385623" w:themeColor="accent6" w:themeShade="80"/>
        </w:rPr>
      </w:pPr>
      <w:r>
        <w:rPr>
          <w:rFonts w:ascii="Arial" w:eastAsia="Times New Roman" w:hAnsi="Arial" w:cs="Arial"/>
          <w:b/>
          <w:color w:val="385623" w:themeColor="accent6" w:themeShade="80"/>
        </w:rPr>
        <w:lastRenderedPageBreak/>
        <w:t xml:space="preserve">  </w:t>
      </w:r>
    </w:p>
    <w:p w14:paraId="3CEC9A3E" w14:textId="30096155" w:rsidR="005B68A8" w:rsidRDefault="006A3E63" w:rsidP="004A378C">
      <w:pPr>
        <w:pStyle w:val="ListParagraph"/>
        <w:numPr>
          <w:ilvl w:val="0"/>
          <w:numId w:val="5"/>
        </w:numPr>
        <w:shd w:val="clear" w:color="auto" w:fill="FFFFFF"/>
        <w:ind w:left="360"/>
        <w:rPr>
          <w:rFonts w:ascii="Arial" w:eastAsia="Times New Roman" w:hAnsi="Arial" w:cs="Arial"/>
          <w:color w:val="000000"/>
        </w:rPr>
      </w:pPr>
      <w:r>
        <w:rPr>
          <w:rFonts w:ascii="Arial" w:eastAsia="Times New Roman" w:hAnsi="Arial" w:cs="Arial"/>
          <w:b/>
          <w:color w:val="385623" w:themeColor="accent6" w:themeShade="80"/>
        </w:rPr>
        <w:t>T</w:t>
      </w:r>
      <w:r w:rsidR="005B68A8" w:rsidRPr="004A378C">
        <w:rPr>
          <w:rFonts w:ascii="Arial" w:eastAsia="Times New Roman" w:hAnsi="Arial" w:cs="Arial"/>
          <w:b/>
          <w:bCs/>
          <w:color w:val="385623" w:themeColor="accent6" w:themeShade="80"/>
        </w:rPr>
        <w:t xml:space="preserve">he purpose of this </w:t>
      </w:r>
      <w:r w:rsidR="00F4479E" w:rsidRPr="004A378C">
        <w:rPr>
          <w:rFonts w:ascii="Arial" w:eastAsia="Times New Roman" w:hAnsi="Arial" w:cs="Arial"/>
          <w:b/>
          <w:bCs/>
          <w:color w:val="385623" w:themeColor="accent6" w:themeShade="80"/>
        </w:rPr>
        <w:t xml:space="preserve">platform will be to </w:t>
      </w:r>
      <w:r w:rsidR="005B68A8" w:rsidRPr="004A378C">
        <w:rPr>
          <w:rFonts w:ascii="Arial" w:eastAsia="Times New Roman" w:hAnsi="Arial" w:cs="Arial"/>
          <w:b/>
          <w:color w:val="385623" w:themeColor="accent6" w:themeShade="80"/>
        </w:rPr>
        <w:t xml:space="preserve">encourage commitments and </w:t>
      </w:r>
      <w:r w:rsidR="00E327FC" w:rsidRPr="004A378C">
        <w:rPr>
          <w:rFonts w:ascii="Arial" w:eastAsia="Times New Roman" w:hAnsi="Arial" w:cs="Arial"/>
          <w:b/>
          <w:color w:val="385623" w:themeColor="accent6" w:themeShade="80"/>
        </w:rPr>
        <w:t xml:space="preserve">coordinated </w:t>
      </w:r>
      <w:r w:rsidR="005B68A8" w:rsidRPr="004A378C">
        <w:rPr>
          <w:rFonts w:ascii="Arial" w:eastAsia="Times New Roman" w:hAnsi="Arial" w:cs="Arial"/>
          <w:b/>
          <w:color w:val="385623" w:themeColor="accent6" w:themeShade="80"/>
        </w:rPr>
        <w:t xml:space="preserve">action by all </w:t>
      </w:r>
      <w:r w:rsidR="00E327FC" w:rsidRPr="004A378C">
        <w:rPr>
          <w:rFonts w:ascii="Arial" w:eastAsia="Times New Roman" w:hAnsi="Arial" w:cs="Arial"/>
          <w:b/>
          <w:color w:val="385623" w:themeColor="accent6" w:themeShade="80"/>
        </w:rPr>
        <w:t>stakeholders</w:t>
      </w:r>
      <w:r w:rsidR="00E327FC" w:rsidRPr="004A378C">
        <w:rPr>
          <w:rFonts w:ascii="Arial" w:eastAsia="Times New Roman" w:hAnsi="Arial" w:cs="Arial"/>
          <w:color w:val="385623" w:themeColor="accent6" w:themeShade="80"/>
        </w:rPr>
        <w:t xml:space="preserve"> </w:t>
      </w:r>
      <w:r w:rsidR="00E327FC">
        <w:rPr>
          <w:rFonts w:ascii="Arial" w:eastAsia="Times New Roman" w:hAnsi="Arial" w:cs="Arial"/>
          <w:color w:val="000000"/>
        </w:rPr>
        <w:t xml:space="preserve">in </w:t>
      </w:r>
      <w:r w:rsidR="005B68A8" w:rsidRPr="00720992">
        <w:rPr>
          <w:rFonts w:ascii="Arial" w:eastAsia="Times New Roman" w:hAnsi="Arial" w:cs="Arial"/>
          <w:color w:val="000000"/>
        </w:rPr>
        <w:t>the Sahel, and in West Africa</w:t>
      </w:r>
      <w:r w:rsidR="005B68A8">
        <w:rPr>
          <w:rFonts w:ascii="Arial" w:eastAsia="Times New Roman" w:hAnsi="Arial" w:cs="Arial"/>
          <w:color w:val="000000"/>
        </w:rPr>
        <w:t xml:space="preserve"> </w:t>
      </w:r>
      <w:r w:rsidR="005B68A8" w:rsidRPr="00720992">
        <w:rPr>
          <w:rFonts w:ascii="Arial" w:eastAsia="Times New Roman" w:hAnsi="Arial" w:cs="Arial"/>
          <w:color w:val="000000"/>
        </w:rPr>
        <w:t xml:space="preserve">for </w:t>
      </w:r>
      <w:r w:rsidR="005B68A8">
        <w:rPr>
          <w:rFonts w:ascii="Arial" w:eastAsia="Times New Roman" w:hAnsi="Arial" w:cs="Arial"/>
          <w:color w:val="000000"/>
        </w:rPr>
        <w:t>land</w:t>
      </w:r>
      <w:r w:rsidR="005B68A8" w:rsidRPr="00720992">
        <w:rPr>
          <w:rFonts w:ascii="Arial" w:eastAsia="Times New Roman" w:hAnsi="Arial" w:cs="Arial"/>
          <w:color w:val="000000"/>
        </w:rPr>
        <w:t xml:space="preserve"> restoration and sustainable management</w:t>
      </w:r>
      <w:r>
        <w:rPr>
          <w:rFonts w:ascii="Arial" w:eastAsia="Times New Roman" w:hAnsi="Arial" w:cs="Arial"/>
          <w:color w:val="000000"/>
        </w:rPr>
        <w:t xml:space="preserve">, </w:t>
      </w:r>
      <w:r>
        <w:rPr>
          <w:rFonts w:ascii="Arial" w:eastAsia="Times New Roman" w:hAnsi="Arial" w:cs="Arial"/>
          <w:b/>
          <w:color w:val="385623" w:themeColor="accent6" w:themeShade="80"/>
        </w:rPr>
        <w:t>i</w:t>
      </w:r>
      <w:r w:rsidRPr="00463CBC">
        <w:rPr>
          <w:rFonts w:ascii="Arial" w:eastAsia="Times New Roman" w:hAnsi="Arial" w:cs="Arial"/>
          <w:b/>
          <w:color w:val="385623" w:themeColor="accent6" w:themeShade="80"/>
        </w:rPr>
        <w:t xml:space="preserve">n line with the vigorous </w:t>
      </w:r>
      <w:r w:rsidRPr="00463CBC">
        <w:rPr>
          <w:rFonts w:ascii="Arial" w:eastAsia="Times New Roman" w:hAnsi="Arial" w:cs="Arial"/>
          <w:b/>
          <w:bCs/>
          <w:color w:val="385623" w:themeColor="accent6" w:themeShade="80"/>
        </w:rPr>
        <w:t>action plans</w:t>
      </w:r>
      <w:r w:rsidRPr="00463CBC">
        <w:rPr>
          <w:rFonts w:ascii="Arial" w:eastAsia="Times New Roman" w:hAnsi="Arial" w:cs="Arial"/>
          <w:b/>
          <w:color w:val="385623" w:themeColor="accent6" w:themeShade="80"/>
        </w:rPr>
        <w:t> generated at the conference</w:t>
      </w:r>
      <w:r w:rsidR="005B68A8" w:rsidRPr="00720992">
        <w:rPr>
          <w:rFonts w:ascii="Arial" w:eastAsia="Times New Roman" w:hAnsi="Arial" w:cs="Arial"/>
          <w:color w:val="000000"/>
        </w:rPr>
        <w:t>. </w:t>
      </w:r>
      <w:r w:rsidR="005B68A8" w:rsidRPr="00720992">
        <w:rPr>
          <w:rFonts w:ascii="Arial" w:eastAsia="Times New Roman" w:hAnsi="Arial" w:cs="Arial"/>
          <w:b/>
          <w:bCs/>
          <w:color w:val="526B32"/>
        </w:rPr>
        <w:t>And to cascade these targets down to sub</w:t>
      </w:r>
      <w:r w:rsidR="00E327FC">
        <w:rPr>
          <w:rFonts w:ascii="Arial" w:eastAsia="Times New Roman" w:hAnsi="Arial" w:cs="Arial"/>
          <w:b/>
          <w:bCs/>
          <w:color w:val="526B32"/>
        </w:rPr>
        <w:t>-</w:t>
      </w:r>
      <w:r w:rsidR="005B68A8" w:rsidRPr="00720992">
        <w:rPr>
          <w:rFonts w:ascii="Arial" w:eastAsia="Times New Roman" w:hAnsi="Arial" w:cs="Arial"/>
          <w:b/>
          <w:bCs/>
          <w:color w:val="526B32"/>
        </w:rPr>
        <w:t>national level to fully engage local governments and communities in creating national evergreening movements in every country</w:t>
      </w:r>
      <w:r w:rsidR="005B68A8" w:rsidRPr="00720992">
        <w:rPr>
          <w:rFonts w:ascii="Arial" w:eastAsia="Times New Roman" w:hAnsi="Arial" w:cs="Arial"/>
          <w:color w:val="000000"/>
        </w:rPr>
        <w:t>.</w:t>
      </w:r>
    </w:p>
    <w:p w14:paraId="5BE61B88" w14:textId="77777777" w:rsidR="00F11198" w:rsidRPr="004A378C" w:rsidRDefault="00F11198" w:rsidP="004A378C">
      <w:pPr>
        <w:pStyle w:val="ListParagraph"/>
        <w:rPr>
          <w:rFonts w:ascii="Arial" w:eastAsia="Times New Roman" w:hAnsi="Arial" w:cs="Arial"/>
          <w:color w:val="385623" w:themeColor="accent6" w:themeShade="80"/>
        </w:rPr>
      </w:pPr>
    </w:p>
    <w:p w14:paraId="25BB1689" w14:textId="687C61CC" w:rsidR="00F11198" w:rsidRPr="00720992" w:rsidRDefault="00F11198" w:rsidP="004A378C">
      <w:pPr>
        <w:pStyle w:val="ListParagraph"/>
        <w:numPr>
          <w:ilvl w:val="0"/>
          <w:numId w:val="5"/>
        </w:numPr>
        <w:shd w:val="clear" w:color="auto" w:fill="FFFFFF"/>
        <w:ind w:left="360"/>
        <w:rPr>
          <w:rFonts w:ascii="Arial" w:eastAsia="Times New Roman" w:hAnsi="Arial" w:cs="Arial"/>
          <w:color w:val="000000"/>
        </w:rPr>
      </w:pPr>
      <w:r w:rsidRPr="004A378C">
        <w:rPr>
          <w:rFonts w:ascii="Arial" w:eastAsia="Times New Roman" w:hAnsi="Arial" w:cs="Arial"/>
          <w:b/>
          <w:color w:val="385623" w:themeColor="accent6" w:themeShade="80"/>
        </w:rPr>
        <w:t>We thank the Government of Mali for hosting the Conference, and the many donors and partner organizations</w:t>
      </w:r>
      <w:r w:rsidRPr="004A378C">
        <w:rPr>
          <w:rFonts w:ascii="Arial" w:eastAsia="Times New Roman" w:hAnsi="Arial" w:cs="Arial"/>
          <w:color w:val="385623" w:themeColor="accent6" w:themeShade="80"/>
        </w:rPr>
        <w:t xml:space="preserve"> </w:t>
      </w:r>
      <w:r>
        <w:rPr>
          <w:rFonts w:ascii="Arial" w:eastAsia="Times New Roman" w:hAnsi="Arial" w:cs="Arial"/>
          <w:color w:val="000000"/>
        </w:rPr>
        <w:t xml:space="preserve">that came together to make this historic event possible; and express our gratitude to World Vision, </w:t>
      </w:r>
      <w:r w:rsidR="004A378C">
        <w:rPr>
          <w:rFonts w:ascii="Arial" w:eastAsia="Times New Roman" w:hAnsi="Arial" w:cs="Arial"/>
          <w:color w:val="000000"/>
        </w:rPr>
        <w:t xml:space="preserve">The </w:t>
      </w:r>
      <w:r>
        <w:rPr>
          <w:rFonts w:ascii="Arial" w:eastAsia="Times New Roman" w:hAnsi="Arial" w:cs="Arial"/>
          <w:color w:val="000000"/>
        </w:rPr>
        <w:t>World Agroforestry</w:t>
      </w:r>
      <w:r w:rsidR="00740716">
        <w:rPr>
          <w:rFonts w:ascii="Arial" w:eastAsia="Times New Roman" w:hAnsi="Arial" w:cs="Arial"/>
          <w:color w:val="000000"/>
        </w:rPr>
        <w:t xml:space="preserve"> Center (ICRAF)</w:t>
      </w:r>
      <w:r>
        <w:rPr>
          <w:rFonts w:ascii="Arial" w:eastAsia="Times New Roman" w:hAnsi="Arial" w:cs="Arial"/>
          <w:color w:val="000000"/>
        </w:rPr>
        <w:t xml:space="preserve">, The Global </w:t>
      </w:r>
      <w:proofErr w:type="spellStart"/>
      <w:r>
        <w:rPr>
          <w:rFonts w:ascii="Arial" w:eastAsia="Times New Roman" w:hAnsi="Arial" w:cs="Arial"/>
          <w:color w:val="000000"/>
        </w:rPr>
        <w:t>EverGreening</w:t>
      </w:r>
      <w:proofErr w:type="spellEnd"/>
      <w:r>
        <w:rPr>
          <w:rFonts w:ascii="Arial" w:eastAsia="Times New Roman" w:hAnsi="Arial" w:cs="Arial"/>
          <w:color w:val="000000"/>
        </w:rPr>
        <w:t xml:space="preserve"> Alliance </w:t>
      </w:r>
      <w:r w:rsidR="00740716">
        <w:rPr>
          <w:rFonts w:ascii="Arial" w:eastAsia="Times New Roman" w:hAnsi="Arial" w:cs="Arial"/>
          <w:color w:val="000000"/>
        </w:rPr>
        <w:t xml:space="preserve">and the Food and Agriculture Organization of the UN (FAO) </w:t>
      </w:r>
      <w:r>
        <w:rPr>
          <w:rFonts w:ascii="Arial" w:eastAsia="Times New Roman" w:hAnsi="Arial" w:cs="Arial"/>
          <w:color w:val="000000"/>
        </w:rPr>
        <w:t>for their leadership in organizing the meeting. We look forward to working together to sustain the momentum generated by this Conference to achieve the aspirations that have been laid down in this Declaration.</w:t>
      </w:r>
    </w:p>
    <w:p w14:paraId="416F1919" w14:textId="77777777" w:rsidR="004A378C" w:rsidRPr="00867A56" w:rsidRDefault="004A378C" w:rsidP="00F10F94">
      <w:pPr>
        <w:pStyle w:val="ListParagraph"/>
        <w:shd w:val="clear" w:color="auto" w:fill="FFFFFF"/>
        <w:ind w:left="360"/>
        <w:rPr>
          <w:rFonts w:ascii="Arial" w:eastAsia="Times New Roman" w:hAnsi="Arial" w:cs="Arial"/>
          <w:color w:val="000000" w:themeColor="text1"/>
        </w:rPr>
      </w:pPr>
    </w:p>
    <w:p w14:paraId="115CF169" w14:textId="77777777" w:rsidR="0032622B" w:rsidRPr="005E1853" w:rsidRDefault="0032622B" w:rsidP="005E1853">
      <w:pPr>
        <w:rPr>
          <w:rFonts w:ascii="Arial" w:hAnsi="Arial" w:cs="Arial"/>
          <w:b/>
          <w:color w:val="385623" w:themeColor="accent6" w:themeShade="80"/>
        </w:rPr>
      </w:pPr>
    </w:p>
    <w:p w14:paraId="35A60816" w14:textId="437B4277" w:rsidR="00BB6D4E" w:rsidRPr="00BB6D4E" w:rsidRDefault="009A3990" w:rsidP="00867A56">
      <w:pPr>
        <w:shd w:val="clear" w:color="auto" w:fill="FFFFFF"/>
        <w:spacing w:line="254" w:lineRule="atLeast"/>
        <w:rPr>
          <w:rFonts w:ascii="Arial" w:eastAsia="Times New Roman" w:hAnsi="Arial" w:cs="Arial"/>
          <w:color w:val="000000"/>
        </w:rPr>
      </w:pPr>
      <w:r>
        <w:rPr>
          <w:rFonts w:ascii="Arial" w:eastAsia="Times New Roman" w:hAnsi="Arial" w:cs="Arial"/>
          <w:b/>
          <w:bCs/>
          <w:color w:val="000000"/>
        </w:rPr>
        <w:t>28 Febru</w:t>
      </w:r>
      <w:r w:rsidR="006A3E63">
        <w:rPr>
          <w:rFonts w:ascii="Arial" w:eastAsia="Times New Roman" w:hAnsi="Arial" w:cs="Arial"/>
          <w:b/>
          <w:bCs/>
          <w:color w:val="000000"/>
        </w:rPr>
        <w:t>ar</w:t>
      </w:r>
      <w:r>
        <w:rPr>
          <w:rFonts w:ascii="Arial" w:eastAsia="Times New Roman" w:hAnsi="Arial" w:cs="Arial"/>
          <w:b/>
          <w:bCs/>
          <w:color w:val="000000"/>
        </w:rPr>
        <w:t xml:space="preserve">y </w:t>
      </w:r>
      <w:proofErr w:type="gramStart"/>
      <w:r>
        <w:rPr>
          <w:rFonts w:ascii="Arial" w:eastAsia="Times New Roman" w:hAnsi="Arial" w:cs="Arial"/>
          <w:b/>
          <w:bCs/>
          <w:color w:val="000000"/>
        </w:rPr>
        <w:t>2019  Bamako</w:t>
      </w:r>
      <w:proofErr w:type="gramEnd"/>
      <w:r>
        <w:rPr>
          <w:rFonts w:ascii="Arial" w:eastAsia="Times New Roman" w:hAnsi="Arial" w:cs="Arial"/>
          <w:b/>
          <w:bCs/>
          <w:color w:val="000000"/>
        </w:rPr>
        <w:t>, Mali</w:t>
      </w:r>
    </w:p>
    <w:p w14:paraId="3D90FDA6" w14:textId="77777777" w:rsidR="00891F9C" w:rsidRDefault="00891F9C"/>
    <w:sectPr w:rsidR="00891F9C" w:rsidSect="006A3C2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33362"/>
    <w:multiLevelType w:val="hybridMultilevel"/>
    <w:tmpl w:val="307C9664"/>
    <w:lvl w:ilvl="0" w:tplc="B2ACF32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94EDD"/>
    <w:multiLevelType w:val="hybridMultilevel"/>
    <w:tmpl w:val="9948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3A293A"/>
    <w:multiLevelType w:val="hybridMultilevel"/>
    <w:tmpl w:val="98DA5616"/>
    <w:lvl w:ilvl="0" w:tplc="B2ACF32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1737F"/>
    <w:multiLevelType w:val="hybridMultilevel"/>
    <w:tmpl w:val="9C1C7836"/>
    <w:lvl w:ilvl="0" w:tplc="76143826">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9C8331D"/>
    <w:multiLevelType w:val="multilevel"/>
    <w:tmpl w:val="14CC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A120FE"/>
    <w:multiLevelType w:val="hybridMultilevel"/>
    <w:tmpl w:val="CD2C8EE4"/>
    <w:lvl w:ilvl="0" w:tplc="FA620602">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A61A31"/>
    <w:multiLevelType w:val="hybridMultilevel"/>
    <w:tmpl w:val="D41A8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557B1A"/>
    <w:multiLevelType w:val="hybridMultilevel"/>
    <w:tmpl w:val="AF46B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D87D5B"/>
    <w:multiLevelType w:val="hybridMultilevel"/>
    <w:tmpl w:val="307C9664"/>
    <w:lvl w:ilvl="0" w:tplc="B2ACF32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070041"/>
    <w:multiLevelType w:val="hybridMultilevel"/>
    <w:tmpl w:val="D44C0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2D5D5A"/>
    <w:multiLevelType w:val="hybridMultilevel"/>
    <w:tmpl w:val="307C9664"/>
    <w:lvl w:ilvl="0" w:tplc="B2ACF32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545A9"/>
    <w:multiLevelType w:val="hybridMultilevel"/>
    <w:tmpl w:val="6F02F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7"/>
  </w:num>
  <w:num w:numId="5">
    <w:abstractNumId w:val="0"/>
  </w:num>
  <w:num w:numId="6">
    <w:abstractNumId w:val="11"/>
  </w:num>
  <w:num w:numId="7">
    <w:abstractNumId w:val="9"/>
  </w:num>
  <w:num w:numId="8">
    <w:abstractNumId w:val="10"/>
  </w:num>
  <w:num w:numId="9">
    <w:abstractNumId w:val="3"/>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D4E"/>
    <w:rsid w:val="0000135D"/>
    <w:rsid w:val="000026DE"/>
    <w:rsid w:val="00004542"/>
    <w:rsid w:val="00005093"/>
    <w:rsid w:val="00022CCC"/>
    <w:rsid w:val="0002343C"/>
    <w:rsid w:val="00023CA8"/>
    <w:rsid w:val="000258EC"/>
    <w:rsid w:val="0002781C"/>
    <w:rsid w:val="00040029"/>
    <w:rsid w:val="000403BC"/>
    <w:rsid w:val="00041C5B"/>
    <w:rsid w:val="00042F10"/>
    <w:rsid w:val="000437AA"/>
    <w:rsid w:val="0004465E"/>
    <w:rsid w:val="00045359"/>
    <w:rsid w:val="000560B6"/>
    <w:rsid w:val="0005777E"/>
    <w:rsid w:val="00057F90"/>
    <w:rsid w:val="00060F48"/>
    <w:rsid w:val="00063C58"/>
    <w:rsid w:val="000741A9"/>
    <w:rsid w:val="000757FC"/>
    <w:rsid w:val="0007585F"/>
    <w:rsid w:val="0008508D"/>
    <w:rsid w:val="00092D01"/>
    <w:rsid w:val="00092F33"/>
    <w:rsid w:val="00093FCA"/>
    <w:rsid w:val="00095E7B"/>
    <w:rsid w:val="000A113E"/>
    <w:rsid w:val="000A2B42"/>
    <w:rsid w:val="000A4F2D"/>
    <w:rsid w:val="000A5EB2"/>
    <w:rsid w:val="000B09D2"/>
    <w:rsid w:val="000B0E58"/>
    <w:rsid w:val="000B2163"/>
    <w:rsid w:val="000B4E09"/>
    <w:rsid w:val="000B7651"/>
    <w:rsid w:val="000C013B"/>
    <w:rsid w:val="000C1682"/>
    <w:rsid w:val="000E187A"/>
    <w:rsid w:val="000F1B7E"/>
    <w:rsid w:val="000F62CE"/>
    <w:rsid w:val="00113D4E"/>
    <w:rsid w:val="001141A5"/>
    <w:rsid w:val="00120059"/>
    <w:rsid w:val="00122563"/>
    <w:rsid w:val="00124062"/>
    <w:rsid w:val="00124B02"/>
    <w:rsid w:val="001354EB"/>
    <w:rsid w:val="001356F5"/>
    <w:rsid w:val="00152F62"/>
    <w:rsid w:val="00154124"/>
    <w:rsid w:val="001541F6"/>
    <w:rsid w:val="0015464B"/>
    <w:rsid w:val="001606E0"/>
    <w:rsid w:val="00174983"/>
    <w:rsid w:val="00184C73"/>
    <w:rsid w:val="00186C28"/>
    <w:rsid w:val="00195042"/>
    <w:rsid w:val="001A4782"/>
    <w:rsid w:val="001B1C0E"/>
    <w:rsid w:val="001B5053"/>
    <w:rsid w:val="001B7455"/>
    <w:rsid w:val="001C2D24"/>
    <w:rsid w:val="001C39A8"/>
    <w:rsid w:val="001C5B47"/>
    <w:rsid w:val="001D4FD9"/>
    <w:rsid w:val="001E05FC"/>
    <w:rsid w:val="001E3815"/>
    <w:rsid w:val="001F14F7"/>
    <w:rsid w:val="00202C36"/>
    <w:rsid w:val="00203515"/>
    <w:rsid w:val="00203F64"/>
    <w:rsid w:val="00210335"/>
    <w:rsid w:val="0022210A"/>
    <w:rsid w:val="00230926"/>
    <w:rsid w:val="00242081"/>
    <w:rsid w:val="002423F9"/>
    <w:rsid w:val="002463F3"/>
    <w:rsid w:val="002476AF"/>
    <w:rsid w:val="0027316D"/>
    <w:rsid w:val="00282256"/>
    <w:rsid w:val="00292745"/>
    <w:rsid w:val="00296816"/>
    <w:rsid w:val="002974C0"/>
    <w:rsid w:val="002A4433"/>
    <w:rsid w:val="002B434F"/>
    <w:rsid w:val="002C0CA7"/>
    <w:rsid w:val="002C3CD7"/>
    <w:rsid w:val="002C41B1"/>
    <w:rsid w:val="002D3E4C"/>
    <w:rsid w:val="00300C41"/>
    <w:rsid w:val="00300C55"/>
    <w:rsid w:val="00300D43"/>
    <w:rsid w:val="00310A67"/>
    <w:rsid w:val="00322886"/>
    <w:rsid w:val="00322BEF"/>
    <w:rsid w:val="0032622B"/>
    <w:rsid w:val="00331610"/>
    <w:rsid w:val="003404C0"/>
    <w:rsid w:val="00346589"/>
    <w:rsid w:val="00346A76"/>
    <w:rsid w:val="00352494"/>
    <w:rsid w:val="0036058E"/>
    <w:rsid w:val="00362FC1"/>
    <w:rsid w:val="00365B6E"/>
    <w:rsid w:val="00365E4C"/>
    <w:rsid w:val="0036612F"/>
    <w:rsid w:val="003676D1"/>
    <w:rsid w:val="0037701C"/>
    <w:rsid w:val="00377D1A"/>
    <w:rsid w:val="003827C0"/>
    <w:rsid w:val="00383C45"/>
    <w:rsid w:val="00383EF8"/>
    <w:rsid w:val="003906F9"/>
    <w:rsid w:val="00391E9E"/>
    <w:rsid w:val="003A2954"/>
    <w:rsid w:val="003A40E7"/>
    <w:rsid w:val="003A604A"/>
    <w:rsid w:val="003A7E8D"/>
    <w:rsid w:val="003B0212"/>
    <w:rsid w:val="003C28A3"/>
    <w:rsid w:val="003C2A35"/>
    <w:rsid w:val="003D25D8"/>
    <w:rsid w:val="003D7634"/>
    <w:rsid w:val="003D7BD2"/>
    <w:rsid w:val="003F4729"/>
    <w:rsid w:val="003F780D"/>
    <w:rsid w:val="003F7E91"/>
    <w:rsid w:val="00400885"/>
    <w:rsid w:val="004074EF"/>
    <w:rsid w:val="0041289F"/>
    <w:rsid w:val="00420724"/>
    <w:rsid w:val="004457F5"/>
    <w:rsid w:val="00451681"/>
    <w:rsid w:val="00453D5A"/>
    <w:rsid w:val="00454C55"/>
    <w:rsid w:val="0045691A"/>
    <w:rsid w:val="00460D7C"/>
    <w:rsid w:val="00493490"/>
    <w:rsid w:val="004964B6"/>
    <w:rsid w:val="004A04FE"/>
    <w:rsid w:val="004A1780"/>
    <w:rsid w:val="004A291B"/>
    <w:rsid w:val="004A378C"/>
    <w:rsid w:val="004B589F"/>
    <w:rsid w:val="004C4DCB"/>
    <w:rsid w:val="004E4D2A"/>
    <w:rsid w:val="004E66B4"/>
    <w:rsid w:val="004F018A"/>
    <w:rsid w:val="004F10AB"/>
    <w:rsid w:val="004F750A"/>
    <w:rsid w:val="005038C8"/>
    <w:rsid w:val="0050544E"/>
    <w:rsid w:val="00506199"/>
    <w:rsid w:val="005070C2"/>
    <w:rsid w:val="005236CA"/>
    <w:rsid w:val="00525B61"/>
    <w:rsid w:val="005279B7"/>
    <w:rsid w:val="0053691C"/>
    <w:rsid w:val="00540CA9"/>
    <w:rsid w:val="00544C93"/>
    <w:rsid w:val="0054522F"/>
    <w:rsid w:val="00545654"/>
    <w:rsid w:val="0054761A"/>
    <w:rsid w:val="005530A2"/>
    <w:rsid w:val="005612F3"/>
    <w:rsid w:val="00563DC4"/>
    <w:rsid w:val="005728ED"/>
    <w:rsid w:val="005747A9"/>
    <w:rsid w:val="0057628B"/>
    <w:rsid w:val="00580067"/>
    <w:rsid w:val="0058099C"/>
    <w:rsid w:val="00581642"/>
    <w:rsid w:val="00585C35"/>
    <w:rsid w:val="005868C7"/>
    <w:rsid w:val="00587BF5"/>
    <w:rsid w:val="00587D27"/>
    <w:rsid w:val="00591879"/>
    <w:rsid w:val="005B515C"/>
    <w:rsid w:val="005B68A8"/>
    <w:rsid w:val="005B702E"/>
    <w:rsid w:val="005C0984"/>
    <w:rsid w:val="005C61C3"/>
    <w:rsid w:val="005E0628"/>
    <w:rsid w:val="005E1853"/>
    <w:rsid w:val="005E4D83"/>
    <w:rsid w:val="005E5E90"/>
    <w:rsid w:val="00606D74"/>
    <w:rsid w:val="00610C08"/>
    <w:rsid w:val="00622E5E"/>
    <w:rsid w:val="00622F50"/>
    <w:rsid w:val="006276A4"/>
    <w:rsid w:val="00637E90"/>
    <w:rsid w:val="00642875"/>
    <w:rsid w:val="006472E9"/>
    <w:rsid w:val="0065072A"/>
    <w:rsid w:val="006545C4"/>
    <w:rsid w:val="00670C4B"/>
    <w:rsid w:val="006716AF"/>
    <w:rsid w:val="00680541"/>
    <w:rsid w:val="006856EB"/>
    <w:rsid w:val="006862F1"/>
    <w:rsid w:val="006903BB"/>
    <w:rsid w:val="006A16F0"/>
    <w:rsid w:val="006A1770"/>
    <w:rsid w:val="006A207A"/>
    <w:rsid w:val="006A2CBD"/>
    <w:rsid w:val="006A341B"/>
    <w:rsid w:val="006A3C21"/>
    <w:rsid w:val="006A3E63"/>
    <w:rsid w:val="006B1B99"/>
    <w:rsid w:val="006B26DA"/>
    <w:rsid w:val="006B7E6D"/>
    <w:rsid w:val="006C07BA"/>
    <w:rsid w:val="006C6DD8"/>
    <w:rsid w:val="006C7175"/>
    <w:rsid w:val="006C7D4A"/>
    <w:rsid w:val="006D561A"/>
    <w:rsid w:val="006D562D"/>
    <w:rsid w:val="006D69D8"/>
    <w:rsid w:val="006E2834"/>
    <w:rsid w:val="006E3B2C"/>
    <w:rsid w:val="006F0ECF"/>
    <w:rsid w:val="006F1EB4"/>
    <w:rsid w:val="007065FB"/>
    <w:rsid w:val="00707CFE"/>
    <w:rsid w:val="007109D0"/>
    <w:rsid w:val="00720992"/>
    <w:rsid w:val="00722E76"/>
    <w:rsid w:val="00732C68"/>
    <w:rsid w:val="00737B85"/>
    <w:rsid w:val="00740716"/>
    <w:rsid w:val="00741C01"/>
    <w:rsid w:val="00755E36"/>
    <w:rsid w:val="007566DB"/>
    <w:rsid w:val="0076360B"/>
    <w:rsid w:val="00763F48"/>
    <w:rsid w:val="00766946"/>
    <w:rsid w:val="00766DD2"/>
    <w:rsid w:val="00784707"/>
    <w:rsid w:val="007849E5"/>
    <w:rsid w:val="00792FBE"/>
    <w:rsid w:val="007B0B40"/>
    <w:rsid w:val="007B2187"/>
    <w:rsid w:val="007B5C60"/>
    <w:rsid w:val="007C17B9"/>
    <w:rsid w:val="007D0B6D"/>
    <w:rsid w:val="007D23E0"/>
    <w:rsid w:val="007E3752"/>
    <w:rsid w:val="007F1964"/>
    <w:rsid w:val="007F5DE9"/>
    <w:rsid w:val="007F63AB"/>
    <w:rsid w:val="0080055C"/>
    <w:rsid w:val="00807253"/>
    <w:rsid w:val="00810AB9"/>
    <w:rsid w:val="00812008"/>
    <w:rsid w:val="00825090"/>
    <w:rsid w:val="008304D1"/>
    <w:rsid w:val="00832B4F"/>
    <w:rsid w:val="0083308A"/>
    <w:rsid w:val="0083520B"/>
    <w:rsid w:val="00845672"/>
    <w:rsid w:val="00856535"/>
    <w:rsid w:val="008610DE"/>
    <w:rsid w:val="00864DBF"/>
    <w:rsid w:val="00864F6B"/>
    <w:rsid w:val="00867A56"/>
    <w:rsid w:val="0087061A"/>
    <w:rsid w:val="0087126E"/>
    <w:rsid w:val="00880093"/>
    <w:rsid w:val="008846E1"/>
    <w:rsid w:val="008865F1"/>
    <w:rsid w:val="008870A2"/>
    <w:rsid w:val="00891716"/>
    <w:rsid w:val="00891F9C"/>
    <w:rsid w:val="008A27C0"/>
    <w:rsid w:val="008A374F"/>
    <w:rsid w:val="008A3F10"/>
    <w:rsid w:val="008B2EB9"/>
    <w:rsid w:val="008D2DED"/>
    <w:rsid w:val="008D386D"/>
    <w:rsid w:val="008E032F"/>
    <w:rsid w:val="008E3739"/>
    <w:rsid w:val="008F0248"/>
    <w:rsid w:val="009013B3"/>
    <w:rsid w:val="00904109"/>
    <w:rsid w:val="00907808"/>
    <w:rsid w:val="00936A34"/>
    <w:rsid w:val="009436FA"/>
    <w:rsid w:val="009459B2"/>
    <w:rsid w:val="009477B9"/>
    <w:rsid w:val="00954AC9"/>
    <w:rsid w:val="00955A3B"/>
    <w:rsid w:val="00956FF1"/>
    <w:rsid w:val="00963499"/>
    <w:rsid w:val="009820DF"/>
    <w:rsid w:val="00984344"/>
    <w:rsid w:val="00997238"/>
    <w:rsid w:val="009A0383"/>
    <w:rsid w:val="009A3990"/>
    <w:rsid w:val="009A60A4"/>
    <w:rsid w:val="009A6D5B"/>
    <w:rsid w:val="009A7B6D"/>
    <w:rsid w:val="009B1971"/>
    <w:rsid w:val="009D5F81"/>
    <w:rsid w:val="009D7A47"/>
    <w:rsid w:val="009D7D42"/>
    <w:rsid w:val="009E433F"/>
    <w:rsid w:val="009F2BE1"/>
    <w:rsid w:val="009F404B"/>
    <w:rsid w:val="009F61DA"/>
    <w:rsid w:val="00A15BF0"/>
    <w:rsid w:val="00A16F3D"/>
    <w:rsid w:val="00A20761"/>
    <w:rsid w:val="00A23789"/>
    <w:rsid w:val="00A2411B"/>
    <w:rsid w:val="00A33FFD"/>
    <w:rsid w:val="00A440EA"/>
    <w:rsid w:val="00A530FC"/>
    <w:rsid w:val="00A55646"/>
    <w:rsid w:val="00A5778A"/>
    <w:rsid w:val="00A57C35"/>
    <w:rsid w:val="00A634DD"/>
    <w:rsid w:val="00A71A37"/>
    <w:rsid w:val="00A737E2"/>
    <w:rsid w:val="00A82549"/>
    <w:rsid w:val="00AA2F3F"/>
    <w:rsid w:val="00AA76A9"/>
    <w:rsid w:val="00AB1CC6"/>
    <w:rsid w:val="00AB39BF"/>
    <w:rsid w:val="00AB3A38"/>
    <w:rsid w:val="00AB4737"/>
    <w:rsid w:val="00AB752F"/>
    <w:rsid w:val="00AC4861"/>
    <w:rsid w:val="00AD4862"/>
    <w:rsid w:val="00AE1784"/>
    <w:rsid w:val="00B02D41"/>
    <w:rsid w:val="00B06556"/>
    <w:rsid w:val="00B21AEA"/>
    <w:rsid w:val="00B21CAE"/>
    <w:rsid w:val="00B22834"/>
    <w:rsid w:val="00B26A90"/>
    <w:rsid w:val="00B316C6"/>
    <w:rsid w:val="00B471EC"/>
    <w:rsid w:val="00B47456"/>
    <w:rsid w:val="00B5306D"/>
    <w:rsid w:val="00B53AE7"/>
    <w:rsid w:val="00B61A89"/>
    <w:rsid w:val="00B6546C"/>
    <w:rsid w:val="00B71C8C"/>
    <w:rsid w:val="00B73079"/>
    <w:rsid w:val="00B75E8F"/>
    <w:rsid w:val="00B951ED"/>
    <w:rsid w:val="00BB14A0"/>
    <w:rsid w:val="00BB445C"/>
    <w:rsid w:val="00BB6CE0"/>
    <w:rsid w:val="00BB6D4E"/>
    <w:rsid w:val="00BB7918"/>
    <w:rsid w:val="00BC42F8"/>
    <w:rsid w:val="00BC7265"/>
    <w:rsid w:val="00BD2458"/>
    <w:rsid w:val="00BD45DF"/>
    <w:rsid w:val="00C00C4B"/>
    <w:rsid w:val="00C00E27"/>
    <w:rsid w:val="00C2387E"/>
    <w:rsid w:val="00C248B4"/>
    <w:rsid w:val="00C27E36"/>
    <w:rsid w:val="00C43BE5"/>
    <w:rsid w:val="00C51D88"/>
    <w:rsid w:val="00C53977"/>
    <w:rsid w:val="00C539C5"/>
    <w:rsid w:val="00C5588E"/>
    <w:rsid w:val="00C61DEF"/>
    <w:rsid w:val="00C830C0"/>
    <w:rsid w:val="00C84464"/>
    <w:rsid w:val="00C85362"/>
    <w:rsid w:val="00C865F7"/>
    <w:rsid w:val="00C92792"/>
    <w:rsid w:val="00CA088A"/>
    <w:rsid w:val="00CA0A8C"/>
    <w:rsid w:val="00CA319D"/>
    <w:rsid w:val="00CA453A"/>
    <w:rsid w:val="00CB28F0"/>
    <w:rsid w:val="00CB3FFC"/>
    <w:rsid w:val="00CD1A1B"/>
    <w:rsid w:val="00CD5597"/>
    <w:rsid w:val="00CE1897"/>
    <w:rsid w:val="00CE2487"/>
    <w:rsid w:val="00CF0BC7"/>
    <w:rsid w:val="00CF5B0C"/>
    <w:rsid w:val="00D015CC"/>
    <w:rsid w:val="00D01FEC"/>
    <w:rsid w:val="00D03453"/>
    <w:rsid w:val="00D039E3"/>
    <w:rsid w:val="00D160D1"/>
    <w:rsid w:val="00D217DE"/>
    <w:rsid w:val="00D34F18"/>
    <w:rsid w:val="00D41F5A"/>
    <w:rsid w:val="00D43DF9"/>
    <w:rsid w:val="00D533AC"/>
    <w:rsid w:val="00D608FB"/>
    <w:rsid w:val="00D6414F"/>
    <w:rsid w:val="00D64A10"/>
    <w:rsid w:val="00D729DB"/>
    <w:rsid w:val="00D7415A"/>
    <w:rsid w:val="00D7581F"/>
    <w:rsid w:val="00D815D7"/>
    <w:rsid w:val="00D864DA"/>
    <w:rsid w:val="00DA57EA"/>
    <w:rsid w:val="00DB011D"/>
    <w:rsid w:val="00DB3CA2"/>
    <w:rsid w:val="00DB592E"/>
    <w:rsid w:val="00DC1327"/>
    <w:rsid w:val="00DC289B"/>
    <w:rsid w:val="00DD724E"/>
    <w:rsid w:val="00DD7F5A"/>
    <w:rsid w:val="00DE64E3"/>
    <w:rsid w:val="00DE6DA0"/>
    <w:rsid w:val="00DF071F"/>
    <w:rsid w:val="00E2306F"/>
    <w:rsid w:val="00E27977"/>
    <w:rsid w:val="00E27ECC"/>
    <w:rsid w:val="00E327FC"/>
    <w:rsid w:val="00E45D85"/>
    <w:rsid w:val="00E50A51"/>
    <w:rsid w:val="00E50AC2"/>
    <w:rsid w:val="00E60B4B"/>
    <w:rsid w:val="00E629AA"/>
    <w:rsid w:val="00E74F71"/>
    <w:rsid w:val="00E851AF"/>
    <w:rsid w:val="00E9069D"/>
    <w:rsid w:val="00E97889"/>
    <w:rsid w:val="00EA2ECF"/>
    <w:rsid w:val="00EA4C6C"/>
    <w:rsid w:val="00EA6ABA"/>
    <w:rsid w:val="00EB2205"/>
    <w:rsid w:val="00EB52B9"/>
    <w:rsid w:val="00EC0779"/>
    <w:rsid w:val="00EC11D1"/>
    <w:rsid w:val="00EC5E78"/>
    <w:rsid w:val="00ED53F5"/>
    <w:rsid w:val="00ED62A4"/>
    <w:rsid w:val="00EE10A6"/>
    <w:rsid w:val="00EE3709"/>
    <w:rsid w:val="00EE7F58"/>
    <w:rsid w:val="00EF1B74"/>
    <w:rsid w:val="00F05BFE"/>
    <w:rsid w:val="00F10F94"/>
    <w:rsid w:val="00F11198"/>
    <w:rsid w:val="00F12497"/>
    <w:rsid w:val="00F13D93"/>
    <w:rsid w:val="00F1551B"/>
    <w:rsid w:val="00F179EA"/>
    <w:rsid w:val="00F17FEC"/>
    <w:rsid w:val="00F20061"/>
    <w:rsid w:val="00F2313F"/>
    <w:rsid w:val="00F237D4"/>
    <w:rsid w:val="00F26F91"/>
    <w:rsid w:val="00F30FB0"/>
    <w:rsid w:val="00F31E91"/>
    <w:rsid w:val="00F40220"/>
    <w:rsid w:val="00F40DBD"/>
    <w:rsid w:val="00F42400"/>
    <w:rsid w:val="00F4479E"/>
    <w:rsid w:val="00F539D0"/>
    <w:rsid w:val="00F53FD6"/>
    <w:rsid w:val="00F56B15"/>
    <w:rsid w:val="00F60BB1"/>
    <w:rsid w:val="00F617C8"/>
    <w:rsid w:val="00F62508"/>
    <w:rsid w:val="00F6506D"/>
    <w:rsid w:val="00F814BD"/>
    <w:rsid w:val="00F8447F"/>
    <w:rsid w:val="00F85538"/>
    <w:rsid w:val="00F94F70"/>
    <w:rsid w:val="00FA0396"/>
    <w:rsid w:val="00FA19BB"/>
    <w:rsid w:val="00FA1DB1"/>
    <w:rsid w:val="00FA4E49"/>
    <w:rsid w:val="00FA5783"/>
    <w:rsid w:val="00FA72C7"/>
    <w:rsid w:val="00FB25AF"/>
    <w:rsid w:val="00FB73EE"/>
    <w:rsid w:val="00FD06D8"/>
    <w:rsid w:val="00FD2F91"/>
    <w:rsid w:val="00FD4F02"/>
    <w:rsid w:val="00FF21DA"/>
    <w:rsid w:val="00FF4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213A4"/>
  <w15:docId w15:val="{21A8DAF5-E402-4E49-B2D2-84AAFEB5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739"/>
  </w:style>
  <w:style w:type="paragraph" w:styleId="Heading1">
    <w:name w:val="heading 1"/>
    <w:basedOn w:val="Normal"/>
    <w:link w:val="Heading1Char"/>
    <w:uiPriority w:val="9"/>
    <w:qFormat/>
    <w:rsid w:val="00BB6D4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D4E"/>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BB6D4E"/>
  </w:style>
  <w:style w:type="paragraph" w:styleId="ListParagraph">
    <w:name w:val="List Paragraph"/>
    <w:basedOn w:val="Normal"/>
    <w:uiPriority w:val="34"/>
    <w:qFormat/>
    <w:rsid w:val="005E1853"/>
    <w:pPr>
      <w:ind w:left="720"/>
      <w:contextualSpacing/>
    </w:pPr>
  </w:style>
  <w:style w:type="paragraph" w:styleId="BalloonText">
    <w:name w:val="Balloon Text"/>
    <w:basedOn w:val="Normal"/>
    <w:link w:val="BalloonTextChar"/>
    <w:uiPriority w:val="99"/>
    <w:semiHidden/>
    <w:unhideWhenUsed/>
    <w:rsid w:val="007B5C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5C6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B702E"/>
    <w:rPr>
      <w:sz w:val="16"/>
      <w:szCs w:val="16"/>
    </w:rPr>
  </w:style>
  <w:style w:type="paragraph" w:styleId="CommentText">
    <w:name w:val="annotation text"/>
    <w:basedOn w:val="Normal"/>
    <w:link w:val="CommentTextChar"/>
    <w:uiPriority w:val="99"/>
    <w:semiHidden/>
    <w:unhideWhenUsed/>
    <w:rsid w:val="005B702E"/>
    <w:rPr>
      <w:sz w:val="20"/>
      <w:szCs w:val="20"/>
    </w:rPr>
  </w:style>
  <w:style w:type="character" w:customStyle="1" w:styleId="CommentTextChar">
    <w:name w:val="Comment Text Char"/>
    <w:basedOn w:val="DefaultParagraphFont"/>
    <w:link w:val="CommentText"/>
    <w:uiPriority w:val="99"/>
    <w:semiHidden/>
    <w:rsid w:val="005B702E"/>
    <w:rPr>
      <w:sz w:val="20"/>
      <w:szCs w:val="20"/>
    </w:rPr>
  </w:style>
  <w:style w:type="paragraph" w:styleId="CommentSubject">
    <w:name w:val="annotation subject"/>
    <w:basedOn w:val="CommentText"/>
    <w:next w:val="CommentText"/>
    <w:link w:val="CommentSubjectChar"/>
    <w:uiPriority w:val="99"/>
    <w:semiHidden/>
    <w:unhideWhenUsed/>
    <w:rsid w:val="005B702E"/>
    <w:rPr>
      <w:b/>
      <w:bCs/>
    </w:rPr>
  </w:style>
  <w:style w:type="character" w:customStyle="1" w:styleId="CommentSubjectChar">
    <w:name w:val="Comment Subject Char"/>
    <w:basedOn w:val="CommentTextChar"/>
    <w:link w:val="CommentSubject"/>
    <w:uiPriority w:val="99"/>
    <w:semiHidden/>
    <w:rsid w:val="005B702E"/>
    <w:rPr>
      <w:b/>
      <w:bCs/>
      <w:sz w:val="20"/>
      <w:szCs w:val="20"/>
    </w:rPr>
  </w:style>
  <w:style w:type="paragraph" w:styleId="HTMLPreformatted">
    <w:name w:val="HTML Preformatted"/>
    <w:basedOn w:val="Normal"/>
    <w:link w:val="HTMLPreformattedChar"/>
    <w:uiPriority w:val="99"/>
    <w:semiHidden/>
    <w:unhideWhenUsed/>
    <w:rsid w:val="00027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278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83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2019-04-09T09:36:00Z</dcterms:created>
  <dcterms:modified xsi:type="dcterms:W3CDTF">2019-04-09T09:36:00Z</dcterms:modified>
</cp:coreProperties>
</file>